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Y="826"/>
        <w:tblW w:w="14170" w:type="dxa"/>
        <w:tblLook w:val="04A0" w:firstRow="1" w:lastRow="0" w:firstColumn="1" w:lastColumn="0" w:noHBand="0" w:noVBand="1"/>
      </w:tblPr>
      <w:tblGrid>
        <w:gridCol w:w="644"/>
        <w:gridCol w:w="4596"/>
        <w:gridCol w:w="8930"/>
      </w:tblGrid>
      <w:tr w:rsidR="009032EF" w:rsidRPr="00593DD6" w14:paraId="39C3D6E2" w14:textId="77777777" w:rsidTr="0094286C">
        <w:trPr>
          <w:trHeight w:val="309"/>
        </w:trPr>
        <w:tc>
          <w:tcPr>
            <w:tcW w:w="14170" w:type="dxa"/>
            <w:gridSpan w:val="3"/>
            <w:shd w:val="clear" w:color="auto" w:fill="9CC2E5" w:themeFill="accent5" w:themeFillTint="99"/>
          </w:tcPr>
          <w:p w14:paraId="31E5037E" w14:textId="6D7FEAF5" w:rsidR="009032EF" w:rsidRPr="0070328B" w:rsidRDefault="009032EF" w:rsidP="0094286C">
            <w:pPr>
              <w:pStyle w:val="TableParagraph"/>
              <w:spacing w:before="100" w:line="261" w:lineRule="auto"/>
              <w:ind w:left="52" w:firstLine="674"/>
              <w:jc w:val="center"/>
              <w:rPr>
                <w:rFonts w:asciiTheme="minorHAnsi" w:hAnsiTheme="minorHAnsi"/>
                <w:b/>
                <w:sz w:val="20"/>
                <w:u w:val="single"/>
              </w:rPr>
            </w:pPr>
            <w:bookmarkStart w:id="0" w:name="_Hlk104897216"/>
            <w:r w:rsidRPr="00392923">
              <w:rPr>
                <w:b/>
                <w:sz w:val="20"/>
                <w:u w:val="single"/>
              </w:rPr>
              <w:t xml:space="preserve">ΠΙΝΑΚΑΣ ΙΑΤΡΙΚΩΝ &amp; ΠΑΡΑΚΛΙΝΙΚΩΝ ΕΞΕΤΑΣΕΩΝ ΚΑΙ ΑΠΑΡΑΙΤΗΤΩΝ ΠΙΣΤΟΠΟΙΗΤΙΚΩΝ ΓΙΑ ΤΗΝ ΕΚΔΟΣΗ ΔΕΛΤΙΟΥ ΥΓΕΙΑΣ </w:t>
            </w:r>
            <w:r w:rsidR="0070328B">
              <w:rPr>
                <w:rFonts w:asciiTheme="minorHAnsi" w:hAnsiTheme="minorHAnsi"/>
                <w:b/>
                <w:sz w:val="20"/>
                <w:u w:val="single"/>
              </w:rPr>
              <w:t>ΓΙΑ ΤΙΣ</w:t>
            </w:r>
            <w:r w:rsidRPr="00392923">
              <w:rPr>
                <w:b/>
                <w:sz w:val="20"/>
                <w:u w:val="single"/>
              </w:rPr>
              <w:t xml:space="preserve"> ΠΙΟ ΚΑΤΩ ΑΘΛΗ</w:t>
            </w:r>
            <w:r w:rsidR="0070328B">
              <w:rPr>
                <w:rFonts w:asciiTheme="minorHAnsi" w:hAnsiTheme="minorHAnsi"/>
                <w:b/>
                <w:sz w:val="20"/>
                <w:u w:val="single"/>
              </w:rPr>
              <w:t>ΤΙΚΕΣ ΟΜΟΣΠΟΝΔΙΕΣ</w:t>
            </w:r>
          </w:p>
        </w:tc>
      </w:tr>
      <w:tr w:rsidR="00382809" w:rsidRPr="00593DD6" w14:paraId="700ED72A" w14:textId="77777777" w:rsidTr="0094286C">
        <w:trPr>
          <w:trHeight w:val="768"/>
        </w:trPr>
        <w:tc>
          <w:tcPr>
            <w:tcW w:w="14170" w:type="dxa"/>
            <w:gridSpan w:val="3"/>
            <w:shd w:val="clear" w:color="auto" w:fill="DAEDF2"/>
          </w:tcPr>
          <w:p w14:paraId="49DAF5A7" w14:textId="3E16BDB2" w:rsidR="00382809" w:rsidRPr="00504B73" w:rsidRDefault="00382809" w:rsidP="0094286C">
            <w:pPr>
              <w:pStyle w:val="TableParagraph"/>
              <w:spacing w:before="100" w:line="261" w:lineRule="auto"/>
              <w:ind w:left="52" w:firstLine="674"/>
              <w:jc w:val="center"/>
              <w:rPr>
                <w:rFonts w:asciiTheme="minorHAnsi" w:hAnsiTheme="minorHAnsi"/>
                <w:b/>
                <w:sz w:val="20"/>
              </w:rPr>
            </w:pPr>
            <w:r>
              <w:rPr>
                <w:b/>
                <w:sz w:val="20"/>
              </w:rPr>
              <w:t>ΚΥΠΡΙΑΚΗ ΣΚΑΚΙΣΤΙΚΗ ΟΜΟΣΠΟΝΔΙΑ, ΚΥΠΡΙΑΚΗ ΟΜΟΣΠΟΝΔΙΑ ΤΑΒΛΙΟΥ, ΚΥΠΡΙΑΚΗ ΟΜΟΣΠΟΝΔΙΑ ΣΑΙΤΑΣ , ΚΥΠΡΙΑΚΗ ΟΜΟΣΠΟΝΔΙΑ ΜΠΡΙΤΖ, ΚΥΠΡΙΑΚΗ ΟΜΟΣΠΟΝΔΙΑ ΜΠΟΟΥΛΣ, ΚΥΠΡΙΑΚΗ ΟΜΟΣΠΟΝΔΙΑ ΜΠΙΛΙΑΡΔΟΥ ΣΝΟΥΚΕΡ, ΚΥΠΡΙΑΚΗ ΟΜΟΣΠΟΝΔΙΑ ΜΠΙΛΙΑΡΔΟΥ ΚΑΡΑΜΠΟΛΑ</w:t>
            </w:r>
            <w:r w:rsidR="00504B73">
              <w:rPr>
                <w:rFonts w:asciiTheme="minorHAnsi" w:hAnsiTheme="minorHAnsi"/>
                <w:b/>
                <w:sz w:val="20"/>
              </w:rPr>
              <w:t>, ΚΥΠΡΙΑΚΗ ΟΜΟΣΠΟΝΔΙΑ ΑΛΙΕΙΑΣ ΘΑΛΑΣΣΗΣ</w:t>
            </w:r>
          </w:p>
        </w:tc>
      </w:tr>
      <w:tr w:rsidR="00392923" w14:paraId="516035F9" w14:textId="77777777" w:rsidTr="0094286C">
        <w:trPr>
          <w:trHeight w:val="542"/>
        </w:trPr>
        <w:tc>
          <w:tcPr>
            <w:tcW w:w="644" w:type="dxa"/>
            <w:shd w:val="clear" w:color="auto" w:fill="DAEDF2"/>
          </w:tcPr>
          <w:p w14:paraId="1C71ECE5" w14:textId="77777777" w:rsidR="00122B33" w:rsidRDefault="00122B33" w:rsidP="0094286C">
            <w:pPr>
              <w:pStyle w:val="TableParagraph"/>
              <w:jc w:val="center"/>
              <w:rPr>
                <w:rFonts w:ascii="Times New Roman"/>
                <w:sz w:val="20"/>
              </w:rPr>
            </w:pPr>
          </w:p>
          <w:p w14:paraId="6B6E2BF9" w14:textId="7AF14CBF" w:rsidR="00122B33" w:rsidRDefault="00122B33" w:rsidP="0094286C">
            <w:r>
              <w:rPr>
                <w:b/>
                <w:sz w:val="20"/>
              </w:rPr>
              <w:t>Α/Α</w:t>
            </w:r>
          </w:p>
        </w:tc>
        <w:tc>
          <w:tcPr>
            <w:tcW w:w="4596" w:type="dxa"/>
            <w:shd w:val="clear" w:color="auto" w:fill="DAEDF2"/>
          </w:tcPr>
          <w:p w14:paraId="161A33E0" w14:textId="77777777" w:rsidR="00122B33" w:rsidRDefault="00122B33" w:rsidP="0094286C">
            <w:pPr>
              <w:pStyle w:val="TableParagraph"/>
              <w:jc w:val="center"/>
              <w:rPr>
                <w:rFonts w:ascii="Times New Roman"/>
                <w:sz w:val="20"/>
              </w:rPr>
            </w:pPr>
          </w:p>
          <w:p w14:paraId="367868BD" w14:textId="77777777" w:rsidR="00122B33" w:rsidRDefault="00122B33" w:rsidP="0094286C">
            <w:pPr>
              <w:jc w:val="center"/>
              <w:rPr>
                <w:b/>
                <w:sz w:val="20"/>
              </w:rPr>
            </w:pPr>
            <w:r>
              <w:rPr>
                <w:b/>
                <w:sz w:val="20"/>
              </w:rPr>
              <w:t>ΙΑΤΡΙΚΕΣ ΕΞΕΤΑΣΕΙΣ ΚΑΙ ΠΙΣΤΟΠΟΙΗΤΙΚΑ</w:t>
            </w:r>
          </w:p>
          <w:p w14:paraId="58503443" w14:textId="77777777" w:rsidR="00392923" w:rsidRDefault="00392923" w:rsidP="0094286C">
            <w:pPr>
              <w:jc w:val="center"/>
              <w:rPr>
                <w:b/>
              </w:rPr>
            </w:pPr>
          </w:p>
          <w:p w14:paraId="7C99E71D" w14:textId="4456FDB7" w:rsidR="00392923" w:rsidRDefault="00392923" w:rsidP="0094286C">
            <w:pPr>
              <w:jc w:val="center"/>
            </w:pPr>
          </w:p>
        </w:tc>
        <w:tc>
          <w:tcPr>
            <w:tcW w:w="8930" w:type="dxa"/>
            <w:shd w:val="clear" w:color="auto" w:fill="DAEDF2"/>
          </w:tcPr>
          <w:p w14:paraId="20FF18AB" w14:textId="17F1E5EE" w:rsidR="00122B33" w:rsidRDefault="00122B33" w:rsidP="0094286C">
            <w:pPr>
              <w:pStyle w:val="TableParagraph"/>
              <w:spacing w:before="100" w:line="261" w:lineRule="auto"/>
              <w:jc w:val="center"/>
              <w:rPr>
                <w:b/>
                <w:sz w:val="20"/>
              </w:rPr>
            </w:pPr>
            <w:r>
              <w:rPr>
                <w:b/>
                <w:sz w:val="20"/>
              </w:rPr>
              <w:t>34 ΕΤΩΝ και άνω (αθλητές/</w:t>
            </w:r>
            <w:proofErr w:type="spellStart"/>
            <w:r>
              <w:rPr>
                <w:b/>
                <w:sz w:val="20"/>
              </w:rPr>
              <w:t>τριες</w:t>
            </w:r>
            <w:proofErr w:type="spellEnd"/>
            <w:r>
              <w:rPr>
                <w:b/>
                <w:sz w:val="20"/>
              </w:rPr>
              <w:t xml:space="preserve"> οι οποίοι έχουν συμπληρώσει το 34ο έτος ηλικίας</w:t>
            </w:r>
          </w:p>
          <w:p w14:paraId="374446E3" w14:textId="75620EF7" w:rsidR="00122B33" w:rsidRDefault="00122B33" w:rsidP="0094286C">
            <w:pPr>
              <w:jc w:val="center"/>
            </w:pPr>
            <w:r>
              <w:rPr>
                <w:b/>
                <w:sz w:val="20"/>
              </w:rPr>
              <w:t xml:space="preserve">και </w:t>
            </w:r>
            <w:proofErr w:type="spellStart"/>
            <w:r>
              <w:rPr>
                <w:b/>
                <w:sz w:val="20"/>
              </w:rPr>
              <w:t>εντεύθεν</w:t>
            </w:r>
            <w:proofErr w:type="spellEnd"/>
            <w:r>
              <w:rPr>
                <w:b/>
                <w:sz w:val="20"/>
              </w:rPr>
              <w:t>)</w:t>
            </w:r>
          </w:p>
        </w:tc>
      </w:tr>
      <w:tr w:rsidR="00392923" w:rsidRPr="00122B33" w14:paraId="182E284A" w14:textId="77777777" w:rsidTr="0094286C">
        <w:trPr>
          <w:trHeight w:val="502"/>
        </w:trPr>
        <w:tc>
          <w:tcPr>
            <w:tcW w:w="644" w:type="dxa"/>
          </w:tcPr>
          <w:p w14:paraId="7303848B" w14:textId="12521D55" w:rsidR="00122B33" w:rsidRPr="00122B33" w:rsidRDefault="00122B33" w:rsidP="0094286C">
            <w:pPr>
              <w:rPr>
                <w:b/>
                <w:bCs/>
                <w:lang w:val="el-GR"/>
              </w:rPr>
            </w:pPr>
            <w:r w:rsidRPr="00122B33">
              <w:rPr>
                <w:b/>
                <w:bCs/>
                <w:lang w:val="el-GR"/>
              </w:rPr>
              <w:t>1</w:t>
            </w:r>
          </w:p>
        </w:tc>
        <w:tc>
          <w:tcPr>
            <w:tcW w:w="4596" w:type="dxa"/>
          </w:tcPr>
          <w:p w14:paraId="6900C8B2" w14:textId="1F87B1A0" w:rsidR="00122B33" w:rsidRPr="00122B33" w:rsidRDefault="00122B33" w:rsidP="0094286C">
            <w:pPr>
              <w:rPr>
                <w:lang w:val="el-GR"/>
              </w:rPr>
            </w:pPr>
            <w:r w:rsidRPr="00122B33">
              <w:rPr>
                <w:sz w:val="20"/>
                <w:lang w:val="el-GR"/>
              </w:rPr>
              <w:t>Έντυπο Ιατρικής</w:t>
            </w:r>
            <w:r w:rsidRPr="00122B33">
              <w:rPr>
                <w:spacing w:val="9"/>
                <w:sz w:val="20"/>
                <w:lang w:val="el-GR"/>
              </w:rPr>
              <w:t xml:space="preserve"> </w:t>
            </w:r>
            <w:r w:rsidRPr="00122B33">
              <w:rPr>
                <w:sz w:val="20"/>
                <w:lang w:val="el-GR"/>
              </w:rPr>
              <w:t>Εξέτασης</w:t>
            </w:r>
            <w:r w:rsidRPr="00122B33">
              <w:rPr>
                <w:spacing w:val="7"/>
                <w:sz w:val="20"/>
                <w:lang w:val="el-GR"/>
              </w:rPr>
              <w:t xml:space="preserve"> </w:t>
            </w:r>
            <w:r w:rsidRPr="00122B33">
              <w:rPr>
                <w:sz w:val="20"/>
                <w:lang w:val="el-GR"/>
              </w:rPr>
              <w:t>ΑΣΥΑ  (πλήρως συμπληρωμένο και υπογραμμένο από τον</w:t>
            </w:r>
            <w:r w:rsidRPr="00122B33">
              <w:rPr>
                <w:spacing w:val="40"/>
                <w:sz w:val="20"/>
                <w:lang w:val="el-GR"/>
              </w:rPr>
              <w:t xml:space="preserve"> </w:t>
            </w:r>
            <w:proofErr w:type="spellStart"/>
            <w:r w:rsidRPr="00122B33">
              <w:rPr>
                <w:sz w:val="20"/>
                <w:lang w:val="el-GR"/>
              </w:rPr>
              <w:t>εξετάζοντα</w:t>
            </w:r>
            <w:proofErr w:type="spellEnd"/>
            <w:r w:rsidRPr="00122B33">
              <w:rPr>
                <w:sz w:val="20"/>
                <w:lang w:val="el-GR"/>
              </w:rPr>
              <w:t xml:space="preserve"> Ιατρό και τον </w:t>
            </w:r>
            <w:proofErr w:type="spellStart"/>
            <w:r w:rsidRPr="00122B33">
              <w:rPr>
                <w:sz w:val="20"/>
                <w:lang w:val="el-GR"/>
              </w:rPr>
              <w:t>αιτητή</w:t>
            </w:r>
            <w:proofErr w:type="spellEnd"/>
            <w:r w:rsidRPr="00122B33">
              <w:rPr>
                <w:sz w:val="20"/>
                <w:lang w:val="el-GR"/>
              </w:rPr>
              <w:t>)</w:t>
            </w:r>
          </w:p>
        </w:tc>
        <w:tc>
          <w:tcPr>
            <w:tcW w:w="8930" w:type="dxa"/>
          </w:tcPr>
          <w:p w14:paraId="5E204CC6" w14:textId="14C7F940" w:rsidR="00122B33" w:rsidRPr="00122B33" w:rsidRDefault="002E6F89" w:rsidP="0094286C">
            <w:pPr>
              <w:jc w:val="center"/>
              <w:rPr>
                <w:lang w:val="el-GR"/>
              </w:rPr>
            </w:pPr>
            <w:r>
              <w:rPr>
                <w:rFonts w:cstheme="minorHAnsi"/>
                <w:lang w:val="el-GR"/>
              </w:rPr>
              <w:t>√</w:t>
            </w:r>
          </w:p>
        </w:tc>
      </w:tr>
      <w:tr w:rsidR="00392923" w:rsidRPr="00593DD6" w14:paraId="415D54A2" w14:textId="77777777" w:rsidTr="0094286C">
        <w:trPr>
          <w:trHeight w:val="309"/>
        </w:trPr>
        <w:tc>
          <w:tcPr>
            <w:tcW w:w="644" w:type="dxa"/>
          </w:tcPr>
          <w:p w14:paraId="3DCC68FD" w14:textId="733C0BDC" w:rsidR="00122B33" w:rsidRPr="00122B33" w:rsidRDefault="00122B33" w:rsidP="0094286C">
            <w:pPr>
              <w:rPr>
                <w:b/>
                <w:bCs/>
                <w:lang w:val="el-GR"/>
              </w:rPr>
            </w:pPr>
            <w:r w:rsidRPr="00122B33">
              <w:rPr>
                <w:b/>
                <w:bCs/>
                <w:lang w:val="el-GR"/>
              </w:rPr>
              <w:t>2</w:t>
            </w:r>
          </w:p>
        </w:tc>
        <w:tc>
          <w:tcPr>
            <w:tcW w:w="4596" w:type="dxa"/>
          </w:tcPr>
          <w:p w14:paraId="65E47E09" w14:textId="3D6B8F1C" w:rsidR="00351EA6" w:rsidRPr="00351EA6" w:rsidRDefault="00122B33" w:rsidP="0094286C">
            <w:pPr>
              <w:rPr>
                <w:sz w:val="20"/>
                <w:lang w:val="el-GR"/>
              </w:rPr>
            </w:pPr>
            <w:r w:rsidRPr="00351EA6">
              <w:rPr>
                <w:sz w:val="20"/>
                <w:lang w:val="el-GR"/>
              </w:rPr>
              <w:t>Καρδιογράφημα Ηλεκτροκαρδιογράφημα (ΗΚΓ)</w:t>
            </w:r>
            <w:r w:rsidR="00351EA6" w:rsidRPr="00351EA6">
              <w:rPr>
                <w:sz w:val="20"/>
                <w:lang w:val="el-GR"/>
              </w:rPr>
              <w:t xml:space="preserve">, </w:t>
            </w:r>
            <w:r w:rsidR="00351EA6" w:rsidRPr="00351EA6">
              <w:rPr>
                <w:sz w:val="20"/>
                <w:szCs w:val="20"/>
                <w:lang w:val="el-GR"/>
              </w:rPr>
              <w:t>αντί Δοκιμασίας Κοπώσεως (</w:t>
            </w:r>
            <w:r w:rsidR="00351EA6" w:rsidRPr="00351EA6">
              <w:rPr>
                <w:sz w:val="20"/>
                <w:szCs w:val="20"/>
              </w:rPr>
              <w:t>stress</w:t>
            </w:r>
            <w:r w:rsidR="00351EA6" w:rsidRPr="00351EA6">
              <w:rPr>
                <w:sz w:val="20"/>
                <w:szCs w:val="20"/>
                <w:lang w:val="el-GR"/>
              </w:rPr>
              <w:t xml:space="preserve"> </w:t>
            </w:r>
            <w:r w:rsidR="00351EA6" w:rsidRPr="00351EA6">
              <w:rPr>
                <w:sz w:val="20"/>
                <w:szCs w:val="20"/>
              </w:rPr>
              <w:t>test</w:t>
            </w:r>
            <w:r w:rsidR="00351EA6" w:rsidRPr="00351EA6">
              <w:rPr>
                <w:sz w:val="20"/>
                <w:szCs w:val="20"/>
                <w:lang w:val="el-GR"/>
              </w:rPr>
              <w:t>)</w:t>
            </w:r>
          </w:p>
        </w:tc>
        <w:tc>
          <w:tcPr>
            <w:tcW w:w="8930" w:type="dxa"/>
          </w:tcPr>
          <w:p w14:paraId="5BAC639D" w14:textId="77777777" w:rsidR="00CD4CC1" w:rsidRDefault="00ED72DB" w:rsidP="0094286C">
            <w:pPr>
              <w:jc w:val="center"/>
              <w:rPr>
                <w:sz w:val="20"/>
                <w:szCs w:val="20"/>
                <w:lang w:val="el-GR"/>
              </w:rPr>
            </w:pPr>
            <w:r w:rsidRPr="00ED72DB">
              <w:rPr>
                <w:sz w:val="20"/>
                <w:szCs w:val="20"/>
                <w:lang w:val="el-GR"/>
              </w:rPr>
              <w:t xml:space="preserve">Ο Καρδιολόγος που θα συμπληρώνει την αίτηση θα επιβεβαιώνει ότι δεν υπάρχει βεβαρυμμένο ατομικό ιατρικό αναμνηστικό , κληρονομικό/οικογενειακό ιστορικό, </w:t>
            </w:r>
            <w:proofErr w:type="spellStart"/>
            <w:r w:rsidRPr="00ED72DB">
              <w:rPr>
                <w:sz w:val="20"/>
                <w:szCs w:val="20"/>
                <w:lang w:val="el-GR"/>
              </w:rPr>
              <w:t>Αθηρογενετικοί</w:t>
            </w:r>
            <w:proofErr w:type="spellEnd"/>
            <w:r w:rsidRPr="00ED72DB">
              <w:rPr>
                <w:sz w:val="20"/>
                <w:szCs w:val="20"/>
                <w:lang w:val="el-GR"/>
              </w:rPr>
              <w:t xml:space="preserve"> παράγοντες κινδύνου</w:t>
            </w:r>
            <w:r w:rsidR="00CD4CC1" w:rsidRPr="00CD4CC1">
              <w:rPr>
                <w:sz w:val="20"/>
                <w:szCs w:val="20"/>
                <w:lang w:val="el-GR"/>
              </w:rPr>
              <w:t>.</w:t>
            </w:r>
          </w:p>
          <w:p w14:paraId="09C40E18" w14:textId="6CF6D1AA" w:rsidR="00122B33" w:rsidRPr="00ED72DB" w:rsidRDefault="00CD4CC1" w:rsidP="0094286C">
            <w:pPr>
              <w:jc w:val="center"/>
              <w:rPr>
                <w:sz w:val="20"/>
                <w:szCs w:val="20"/>
                <w:lang w:val="el-GR"/>
              </w:rPr>
            </w:pPr>
            <w:r>
              <w:rPr>
                <w:sz w:val="20"/>
                <w:szCs w:val="20"/>
                <w:lang w:val="el-GR"/>
              </w:rPr>
              <w:t>Τ</w:t>
            </w:r>
            <w:r w:rsidR="00ED72DB" w:rsidRPr="00ED72DB">
              <w:rPr>
                <w:sz w:val="20"/>
                <w:szCs w:val="20"/>
                <w:lang w:val="el-GR"/>
              </w:rPr>
              <w:t xml:space="preserve">α </w:t>
            </w:r>
            <w:proofErr w:type="spellStart"/>
            <w:r w:rsidR="00ED72DB" w:rsidRPr="00ED72DB">
              <w:rPr>
                <w:sz w:val="20"/>
                <w:szCs w:val="20"/>
                <w:lang w:val="el-GR"/>
              </w:rPr>
              <w:t>προαπαιτούμενα</w:t>
            </w:r>
            <w:proofErr w:type="spellEnd"/>
            <w:r w:rsidR="00ED72DB" w:rsidRPr="00ED72DB">
              <w:rPr>
                <w:sz w:val="20"/>
                <w:szCs w:val="20"/>
                <w:lang w:val="el-GR"/>
              </w:rPr>
              <w:t xml:space="preserve"> πιστοποιητικά</w:t>
            </w:r>
            <w:r>
              <w:rPr>
                <w:sz w:val="20"/>
                <w:szCs w:val="20"/>
                <w:lang w:val="el-GR"/>
              </w:rPr>
              <w:t>, έντυπα και όλες οι εξετάσεις των αθλητών /</w:t>
            </w:r>
            <w:proofErr w:type="spellStart"/>
            <w:r>
              <w:rPr>
                <w:sz w:val="20"/>
                <w:szCs w:val="20"/>
                <w:lang w:val="el-GR"/>
              </w:rPr>
              <w:t>τριων</w:t>
            </w:r>
            <w:proofErr w:type="spellEnd"/>
            <w:r>
              <w:rPr>
                <w:sz w:val="20"/>
                <w:szCs w:val="20"/>
                <w:lang w:val="el-GR"/>
              </w:rPr>
              <w:t xml:space="preserve"> για έκδοση </w:t>
            </w:r>
            <w:r w:rsidR="00ED72DB" w:rsidRPr="00ED72DB">
              <w:rPr>
                <w:sz w:val="20"/>
                <w:szCs w:val="20"/>
                <w:lang w:val="el-GR"/>
              </w:rPr>
              <w:t>Δελτίου Υγείας</w:t>
            </w:r>
            <w:r>
              <w:rPr>
                <w:sz w:val="20"/>
                <w:szCs w:val="20"/>
                <w:lang w:val="el-GR"/>
              </w:rPr>
              <w:t xml:space="preserve"> των πιο πάνω</w:t>
            </w:r>
            <w:r w:rsidR="00ED72DB" w:rsidRPr="00ED72DB">
              <w:rPr>
                <w:sz w:val="20"/>
                <w:szCs w:val="20"/>
                <w:lang w:val="el-GR"/>
              </w:rPr>
              <w:t xml:space="preserve"> Πνευματικών Αθλημάτων θα τυγχάνουν θεώρησης από τον Καρδιολόγο </w:t>
            </w:r>
            <w:r>
              <w:rPr>
                <w:sz w:val="20"/>
                <w:szCs w:val="20"/>
                <w:lang w:val="el-GR"/>
              </w:rPr>
              <w:t xml:space="preserve">Ιατρό των αθλουμένων </w:t>
            </w:r>
          </w:p>
        </w:tc>
      </w:tr>
      <w:tr w:rsidR="00392923" w:rsidRPr="00593DD6" w14:paraId="3A99A65B" w14:textId="77777777" w:rsidTr="0094286C">
        <w:trPr>
          <w:trHeight w:val="534"/>
        </w:trPr>
        <w:tc>
          <w:tcPr>
            <w:tcW w:w="644" w:type="dxa"/>
          </w:tcPr>
          <w:p w14:paraId="349B473B" w14:textId="6B4D02E9" w:rsidR="00122B33" w:rsidRPr="00122B33" w:rsidRDefault="00382809" w:rsidP="0094286C">
            <w:pPr>
              <w:rPr>
                <w:b/>
                <w:bCs/>
                <w:lang w:val="el-GR"/>
              </w:rPr>
            </w:pPr>
            <w:r>
              <w:rPr>
                <w:b/>
                <w:bCs/>
                <w:lang w:val="el-GR"/>
              </w:rPr>
              <w:t>3</w:t>
            </w:r>
          </w:p>
        </w:tc>
        <w:tc>
          <w:tcPr>
            <w:tcW w:w="4596" w:type="dxa"/>
          </w:tcPr>
          <w:p w14:paraId="31C19901" w14:textId="77777777" w:rsidR="00122B33" w:rsidRDefault="00122B33" w:rsidP="0094286C">
            <w:pPr>
              <w:pStyle w:val="TableParagraph"/>
              <w:rPr>
                <w:rFonts w:ascii="Times New Roman"/>
                <w:sz w:val="20"/>
              </w:rPr>
            </w:pPr>
          </w:p>
          <w:p w14:paraId="4408633F" w14:textId="038734C6" w:rsidR="00122B33" w:rsidRDefault="00122B33" w:rsidP="0094286C">
            <w:r>
              <w:rPr>
                <w:sz w:val="20"/>
              </w:rPr>
              <w:t>Υπ</w:t>
            </w:r>
            <w:proofErr w:type="spellStart"/>
            <w:r>
              <w:rPr>
                <w:sz w:val="20"/>
              </w:rPr>
              <w:t>έρηχο</w:t>
            </w:r>
            <w:proofErr w:type="spellEnd"/>
            <w:r>
              <w:rPr>
                <w:sz w:val="20"/>
              </w:rPr>
              <w:t>-κα</w:t>
            </w:r>
            <w:proofErr w:type="spellStart"/>
            <w:r>
              <w:rPr>
                <w:sz w:val="20"/>
              </w:rPr>
              <w:t>ρδιογράφημ</w:t>
            </w:r>
            <w:proofErr w:type="spellEnd"/>
            <w:r>
              <w:rPr>
                <w:sz w:val="20"/>
              </w:rPr>
              <w:t>α -Echocardiogram</w:t>
            </w:r>
          </w:p>
        </w:tc>
        <w:tc>
          <w:tcPr>
            <w:tcW w:w="8930" w:type="dxa"/>
          </w:tcPr>
          <w:p w14:paraId="6916948A" w14:textId="77777777" w:rsidR="00ED72DB" w:rsidRDefault="00ED72DB" w:rsidP="0094286C">
            <w:pPr>
              <w:jc w:val="center"/>
              <w:rPr>
                <w:sz w:val="20"/>
                <w:szCs w:val="20"/>
                <w:lang w:val="el-GR"/>
              </w:rPr>
            </w:pPr>
          </w:p>
          <w:p w14:paraId="10D4464D" w14:textId="62625DFA" w:rsidR="00122B33" w:rsidRPr="00ED72DB" w:rsidRDefault="00CD4CC1" w:rsidP="0094286C">
            <w:pPr>
              <w:jc w:val="center"/>
              <w:rPr>
                <w:sz w:val="20"/>
                <w:szCs w:val="20"/>
                <w:lang w:val="el-GR"/>
              </w:rPr>
            </w:pPr>
            <w:r>
              <w:rPr>
                <w:sz w:val="20"/>
                <w:szCs w:val="20"/>
                <w:lang w:val="el-GR"/>
              </w:rPr>
              <w:t>Προσκομίζεται υποχρεωτικά σε</w:t>
            </w:r>
            <w:r w:rsidR="00ED72DB">
              <w:rPr>
                <w:sz w:val="20"/>
                <w:szCs w:val="20"/>
                <w:lang w:val="el-GR"/>
              </w:rPr>
              <w:t xml:space="preserve"> περίπτωση που διαγνωστεί φύσημα καρδιάς</w:t>
            </w:r>
          </w:p>
        </w:tc>
      </w:tr>
      <w:tr w:rsidR="002E6F89" w:rsidRPr="002E6F89" w14:paraId="78EB577D" w14:textId="77777777" w:rsidTr="0094286C">
        <w:trPr>
          <w:trHeight w:val="309"/>
        </w:trPr>
        <w:tc>
          <w:tcPr>
            <w:tcW w:w="644" w:type="dxa"/>
          </w:tcPr>
          <w:p w14:paraId="338FB53F" w14:textId="2BC6FE1B" w:rsidR="002E6F89" w:rsidRPr="00122B33" w:rsidRDefault="002E6F89" w:rsidP="0094286C">
            <w:pPr>
              <w:rPr>
                <w:b/>
                <w:bCs/>
                <w:lang w:val="el-GR"/>
              </w:rPr>
            </w:pPr>
            <w:r>
              <w:rPr>
                <w:b/>
                <w:bCs/>
                <w:lang w:val="el-GR"/>
              </w:rPr>
              <w:t>4</w:t>
            </w:r>
          </w:p>
        </w:tc>
        <w:tc>
          <w:tcPr>
            <w:tcW w:w="4596" w:type="dxa"/>
          </w:tcPr>
          <w:p w14:paraId="2B28F09A" w14:textId="7500376A" w:rsidR="002E6F89" w:rsidRPr="00122B33" w:rsidRDefault="002E6F89" w:rsidP="0094286C">
            <w:pPr>
              <w:rPr>
                <w:lang w:val="el-GR"/>
              </w:rPr>
            </w:pPr>
            <w:r w:rsidRPr="00122B33">
              <w:rPr>
                <w:sz w:val="20"/>
                <w:lang w:val="el-GR"/>
              </w:rPr>
              <w:t xml:space="preserve">Γενική Ανάλυση Αίματος - </w:t>
            </w:r>
            <w:r>
              <w:rPr>
                <w:sz w:val="20"/>
              </w:rPr>
              <w:t>Full</w:t>
            </w:r>
            <w:r w:rsidRPr="00122B33">
              <w:rPr>
                <w:sz w:val="20"/>
                <w:lang w:val="el-GR"/>
              </w:rPr>
              <w:t xml:space="preserve"> </w:t>
            </w:r>
            <w:r>
              <w:rPr>
                <w:sz w:val="20"/>
              </w:rPr>
              <w:t>Blood</w:t>
            </w:r>
            <w:r w:rsidRPr="00122B33">
              <w:rPr>
                <w:sz w:val="20"/>
                <w:lang w:val="el-GR"/>
              </w:rPr>
              <w:t xml:space="preserve"> </w:t>
            </w:r>
            <w:r>
              <w:rPr>
                <w:sz w:val="20"/>
              </w:rPr>
              <w:t>Count</w:t>
            </w:r>
          </w:p>
        </w:tc>
        <w:tc>
          <w:tcPr>
            <w:tcW w:w="8930" w:type="dxa"/>
          </w:tcPr>
          <w:p w14:paraId="5CA31F0F" w14:textId="111194A7" w:rsidR="002E6F89" w:rsidRPr="00122B33" w:rsidRDefault="002E6F89" w:rsidP="0094286C">
            <w:pPr>
              <w:jc w:val="center"/>
              <w:rPr>
                <w:lang w:val="el-GR"/>
              </w:rPr>
            </w:pPr>
            <w:r>
              <w:rPr>
                <w:rFonts w:cstheme="minorHAnsi"/>
                <w:lang w:val="el-GR"/>
              </w:rPr>
              <w:t>√</w:t>
            </w:r>
          </w:p>
        </w:tc>
      </w:tr>
      <w:tr w:rsidR="002E6F89" w:rsidRPr="002E6F89" w14:paraId="5D364926" w14:textId="77777777" w:rsidTr="0094286C">
        <w:trPr>
          <w:trHeight w:val="852"/>
        </w:trPr>
        <w:tc>
          <w:tcPr>
            <w:tcW w:w="644" w:type="dxa"/>
          </w:tcPr>
          <w:p w14:paraId="77885CD4" w14:textId="3C2CFAEF" w:rsidR="002E6F89" w:rsidRPr="00122B33" w:rsidRDefault="002E6F89" w:rsidP="0094286C">
            <w:pPr>
              <w:rPr>
                <w:b/>
                <w:bCs/>
                <w:lang w:val="el-GR"/>
              </w:rPr>
            </w:pPr>
            <w:r>
              <w:rPr>
                <w:b/>
                <w:bCs/>
                <w:lang w:val="el-GR"/>
              </w:rPr>
              <w:t>5</w:t>
            </w:r>
          </w:p>
        </w:tc>
        <w:tc>
          <w:tcPr>
            <w:tcW w:w="4596" w:type="dxa"/>
          </w:tcPr>
          <w:p w14:paraId="455E2C1F" w14:textId="15EA1C37" w:rsidR="002E6F89" w:rsidRPr="00122B33" w:rsidRDefault="002E6F89" w:rsidP="0094286C">
            <w:pPr>
              <w:rPr>
                <w:lang w:val="el-GR"/>
              </w:rPr>
            </w:pPr>
            <w:r w:rsidRPr="00122B33">
              <w:rPr>
                <w:sz w:val="20"/>
                <w:lang w:val="el-GR"/>
              </w:rPr>
              <w:t>Βιοχημικές Αναλύσεις αίματος</w:t>
            </w:r>
            <w:r w:rsidR="002E3252" w:rsidRPr="002E3252">
              <w:rPr>
                <w:sz w:val="20"/>
                <w:lang w:val="el-GR"/>
              </w:rPr>
              <w:t xml:space="preserve">(χοληστερίνη, </w:t>
            </w:r>
            <w:proofErr w:type="spellStart"/>
            <w:r w:rsidR="002E3252" w:rsidRPr="002E3252">
              <w:rPr>
                <w:sz w:val="20"/>
                <w:lang w:val="el-GR"/>
              </w:rPr>
              <w:t>κρεατινίνη</w:t>
            </w:r>
            <w:proofErr w:type="spellEnd"/>
            <w:r w:rsidR="002E3252" w:rsidRPr="002E3252">
              <w:rPr>
                <w:sz w:val="20"/>
                <w:lang w:val="el-GR"/>
              </w:rPr>
              <w:t>, σάκχαρο)</w:t>
            </w:r>
            <w:r w:rsidR="002E3252">
              <w:rPr>
                <w:sz w:val="20"/>
                <w:lang w:val="el-GR"/>
              </w:rPr>
              <w:t xml:space="preserve"> απαιτείται </w:t>
            </w:r>
            <w:r w:rsidRPr="00122B33">
              <w:rPr>
                <w:sz w:val="20"/>
                <w:lang w:val="el-GR"/>
              </w:rPr>
              <w:t>μόνο κατά την</w:t>
            </w:r>
            <w:r w:rsidR="002E3252">
              <w:rPr>
                <w:sz w:val="20"/>
                <w:lang w:val="el-GR"/>
              </w:rPr>
              <w:t xml:space="preserve"> 1</w:t>
            </w:r>
            <w:r w:rsidR="002E3252" w:rsidRPr="002E3252">
              <w:rPr>
                <w:sz w:val="20"/>
                <w:vertAlign w:val="superscript"/>
                <w:lang w:val="el-GR"/>
              </w:rPr>
              <w:t>η</w:t>
            </w:r>
            <w:r w:rsidR="002E3252">
              <w:rPr>
                <w:sz w:val="20"/>
                <w:lang w:val="el-GR"/>
              </w:rPr>
              <w:t xml:space="preserve"> φορά </w:t>
            </w:r>
            <w:r w:rsidRPr="00122B33">
              <w:rPr>
                <w:sz w:val="20"/>
                <w:lang w:val="el-GR"/>
              </w:rPr>
              <w:t>υποβολή</w:t>
            </w:r>
            <w:r w:rsidR="002E3252">
              <w:rPr>
                <w:sz w:val="20"/>
                <w:lang w:val="el-GR"/>
              </w:rPr>
              <w:t>ς</w:t>
            </w:r>
            <w:r w:rsidRPr="00122B33">
              <w:rPr>
                <w:sz w:val="20"/>
                <w:lang w:val="el-GR"/>
              </w:rPr>
              <w:t xml:space="preserve"> αίτησης</w:t>
            </w:r>
            <w:r w:rsidR="002E3252">
              <w:rPr>
                <w:sz w:val="20"/>
                <w:lang w:val="el-GR"/>
              </w:rPr>
              <w:t>.</w:t>
            </w:r>
            <w:r w:rsidRPr="00122B33">
              <w:rPr>
                <w:sz w:val="20"/>
                <w:lang w:val="el-GR"/>
              </w:rPr>
              <w:t xml:space="preserve"> </w:t>
            </w:r>
          </w:p>
        </w:tc>
        <w:tc>
          <w:tcPr>
            <w:tcW w:w="8930" w:type="dxa"/>
          </w:tcPr>
          <w:p w14:paraId="48CF8BE2" w14:textId="175026EB" w:rsidR="002E6F89" w:rsidRPr="00122B33" w:rsidRDefault="002E6F89" w:rsidP="0094286C">
            <w:pPr>
              <w:jc w:val="center"/>
              <w:rPr>
                <w:lang w:val="el-GR"/>
              </w:rPr>
            </w:pPr>
            <w:r>
              <w:rPr>
                <w:rFonts w:cstheme="minorHAnsi"/>
                <w:lang w:val="el-GR"/>
              </w:rPr>
              <w:t>√</w:t>
            </w:r>
          </w:p>
        </w:tc>
      </w:tr>
      <w:tr w:rsidR="002E6F89" w:rsidRPr="002E6F89" w14:paraId="42FE8F31" w14:textId="77777777" w:rsidTr="0094286C">
        <w:trPr>
          <w:trHeight w:val="294"/>
        </w:trPr>
        <w:tc>
          <w:tcPr>
            <w:tcW w:w="644" w:type="dxa"/>
          </w:tcPr>
          <w:p w14:paraId="06A10DCD" w14:textId="3070A63B" w:rsidR="002E6F89" w:rsidRPr="00122B33" w:rsidRDefault="002E6F89" w:rsidP="0094286C">
            <w:pPr>
              <w:rPr>
                <w:b/>
                <w:bCs/>
                <w:lang w:val="el-GR"/>
              </w:rPr>
            </w:pPr>
            <w:r>
              <w:rPr>
                <w:b/>
                <w:bCs/>
                <w:lang w:val="el-GR"/>
              </w:rPr>
              <w:t>6</w:t>
            </w:r>
          </w:p>
        </w:tc>
        <w:tc>
          <w:tcPr>
            <w:tcW w:w="4596" w:type="dxa"/>
          </w:tcPr>
          <w:p w14:paraId="6B9B2086" w14:textId="4B63132C" w:rsidR="002E6F89" w:rsidRPr="00122B33" w:rsidRDefault="002E6F89" w:rsidP="0094286C">
            <w:pPr>
              <w:rPr>
                <w:lang w:val="el-GR"/>
              </w:rPr>
            </w:pPr>
            <w:r w:rsidRPr="00122B33">
              <w:rPr>
                <w:sz w:val="20"/>
                <w:lang w:val="el-GR"/>
              </w:rPr>
              <w:t>Ομάδα Αίματος (να προσκομίζεται σχετική βεβαίωση)</w:t>
            </w:r>
          </w:p>
        </w:tc>
        <w:tc>
          <w:tcPr>
            <w:tcW w:w="8930" w:type="dxa"/>
          </w:tcPr>
          <w:p w14:paraId="393BB795" w14:textId="4B5FD05F" w:rsidR="002E6F89" w:rsidRPr="00122B33" w:rsidRDefault="002E6F89" w:rsidP="0094286C">
            <w:pPr>
              <w:jc w:val="center"/>
              <w:rPr>
                <w:lang w:val="el-GR"/>
              </w:rPr>
            </w:pPr>
            <w:r>
              <w:rPr>
                <w:rFonts w:cstheme="minorHAnsi"/>
                <w:lang w:val="el-GR"/>
              </w:rPr>
              <w:t>√</w:t>
            </w:r>
          </w:p>
        </w:tc>
      </w:tr>
      <w:tr w:rsidR="002E6F89" w:rsidRPr="00005D4D" w14:paraId="3B16A23C" w14:textId="77777777" w:rsidTr="0094286C">
        <w:trPr>
          <w:trHeight w:val="309"/>
        </w:trPr>
        <w:tc>
          <w:tcPr>
            <w:tcW w:w="644" w:type="dxa"/>
          </w:tcPr>
          <w:p w14:paraId="3AC83041" w14:textId="358725E4" w:rsidR="002E6F89" w:rsidRPr="00122B33" w:rsidRDefault="002E6F89" w:rsidP="0094286C">
            <w:pPr>
              <w:rPr>
                <w:b/>
                <w:bCs/>
                <w:lang w:val="el-GR"/>
              </w:rPr>
            </w:pPr>
            <w:r>
              <w:rPr>
                <w:b/>
                <w:bCs/>
                <w:lang w:val="el-GR"/>
              </w:rPr>
              <w:t>7</w:t>
            </w:r>
          </w:p>
        </w:tc>
        <w:tc>
          <w:tcPr>
            <w:tcW w:w="4596" w:type="dxa"/>
          </w:tcPr>
          <w:p w14:paraId="2CF00535" w14:textId="36C2D171" w:rsidR="002E6F89" w:rsidRPr="00005D4D" w:rsidRDefault="002E6F89" w:rsidP="0094286C">
            <w:pPr>
              <w:rPr>
                <w:lang w:val="el-GR"/>
              </w:rPr>
            </w:pPr>
            <w:r w:rsidRPr="00005D4D">
              <w:rPr>
                <w:sz w:val="20"/>
                <w:lang w:val="el-GR"/>
              </w:rPr>
              <w:t>Ακτινογραφία Θώρακα και γνωμάτευση</w:t>
            </w:r>
            <w:r w:rsidR="00005D4D">
              <w:rPr>
                <w:sz w:val="20"/>
                <w:lang w:val="el-GR"/>
              </w:rPr>
              <w:t xml:space="preserve"> – </w:t>
            </w:r>
            <w:r w:rsidR="00005D4D" w:rsidRPr="00E67881">
              <w:rPr>
                <w:b/>
                <w:bCs/>
                <w:sz w:val="20"/>
                <w:lang w:val="el-GR"/>
              </w:rPr>
              <w:t xml:space="preserve">ΔΕΝ </w:t>
            </w:r>
            <w:r w:rsidR="00005D4D">
              <w:rPr>
                <w:sz w:val="20"/>
                <w:lang w:val="el-GR"/>
              </w:rPr>
              <w:t>εφαρμόζεται για τις πιο πάνω Ομοσπονδίες</w:t>
            </w:r>
          </w:p>
        </w:tc>
        <w:tc>
          <w:tcPr>
            <w:tcW w:w="8930" w:type="dxa"/>
          </w:tcPr>
          <w:p w14:paraId="0F0482B2" w14:textId="0206AD65" w:rsidR="002E6F89" w:rsidRPr="00593DD6" w:rsidRDefault="00593DD6" w:rsidP="0094286C">
            <w:pPr>
              <w:jc w:val="center"/>
              <w:rPr>
                <w:b/>
                <w:bCs/>
                <w:lang w:val="el-GR"/>
              </w:rPr>
            </w:pPr>
            <w:r w:rsidRPr="00593DD6">
              <w:rPr>
                <w:b/>
                <w:bCs/>
                <w:lang w:val="el-GR"/>
              </w:rPr>
              <w:t>ΔΕΝ ΕΦΑΡΜΟΖΕΤΑΙ</w:t>
            </w:r>
          </w:p>
        </w:tc>
      </w:tr>
      <w:tr w:rsidR="002E6F89" w:rsidRPr="002E6F89" w14:paraId="782A5DCF" w14:textId="77777777" w:rsidTr="0094286C">
        <w:trPr>
          <w:trHeight w:val="554"/>
        </w:trPr>
        <w:tc>
          <w:tcPr>
            <w:tcW w:w="644" w:type="dxa"/>
          </w:tcPr>
          <w:p w14:paraId="6E5A9AC8" w14:textId="5AF2D8D0" w:rsidR="002E6F89" w:rsidRPr="00122B33" w:rsidRDefault="002E6F89" w:rsidP="0094286C">
            <w:pPr>
              <w:rPr>
                <w:b/>
                <w:bCs/>
                <w:lang w:val="el-GR"/>
              </w:rPr>
            </w:pPr>
            <w:r>
              <w:rPr>
                <w:b/>
                <w:bCs/>
                <w:lang w:val="el-GR"/>
              </w:rPr>
              <w:t>8</w:t>
            </w:r>
          </w:p>
        </w:tc>
        <w:tc>
          <w:tcPr>
            <w:tcW w:w="4596" w:type="dxa"/>
          </w:tcPr>
          <w:p w14:paraId="59B06758" w14:textId="77777777" w:rsidR="002E6F89" w:rsidRDefault="002E6F89" w:rsidP="0094286C">
            <w:pPr>
              <w:pStyle w:val="TableParagraph"/>
              <w:spacing w:before="2"/>
              <w:ind w:left="33"/>
              <w:rPr>
                <w:sz w:val="20"/>
              </w:rPr>
            </w:pPr>
            <w:r>
              <w:rPr>
                <w:sz w:val="20"/>
              </w:rPr>
              <w:t>Πρόσφατη έγχρωμη φωτογραφία μεγέθους</w:t>
            </w:r>
          </w:p>
          <w:p w14:paraId="24F0D355" w14:textId="5F798BA9" w:rsidR="002E6F89" w:rsidRPr="00122B33" w:rsidRDefault="002E6F89" w:rsidP="0094286C">
            <w:pPr>
              <w:rPr>
                <w:lang w:val="el-GR"/>
              </w:rPr>
            </w:pPr>
            <w:r w:rsidRPr="00122B33">
              <w:rPr>
                <w:sz w:val="20"/>
                <w:lang w:val="el-GR"/>
              </w:rPr>
              <w:t>διαβατηρίου</w:t>
            </w:r>
          </w:p>
        </w:tc>
        <w:tc>
          <w:tcPr>
            <w:tcW w:w="8930" w:type="dxa"/>
          </w:tcPr>
          <w:p w14:paraId="45E83447" w14:textId="4C48F2ED" w:rsidR="002E6F89" w:rsidRPr="00122B33" w:rsidRDefault="002E6F89" w:rsidP="0094286C">
            <w:pPr>
              <w:jc w:val="center"/>
              <w:rPr>
                <w:lang w:val="el-GR"/>
              </w:rPr>
            </w:pPr>
            <w:r>
              <w:rPr>
                <w:rFonts w:cstheme="minorHAnsi"/>
                <w:lang w:val="el-GR"/>
              </w:rPr>
              <w:t>√</w:t>
            </w:r>
          </w:p>
        </w:tc>
      </w:tr>
      <w:tr w:rsidR="002E6F89" w:rsidRPr="002E6F89" w14:paraId="19B1B408" w14:textId="77777777" w:rsidTr="0094286C">
        <w:trPr>
          <w:trHeight w:val="835"/>
        </w:trPr>
        <w:tc>
          <w:tcPr>
            <w:tcW w:w="644" w:type="dxa"/>
          </w:tcPr>
          <w:p w14:paraId="0C5DBC1F" w14:textId="60430453" w:rsidR="002E6F89" w:rsidRPr="00122B33" w:rsidRDefault="002E6F89" w:rsidP="0094286C">
            <w:pPr>
              <w:rPr>
                <w:b/>
                <w:bCs/>
                <w:lang w:val="el-GR"/>
              </w:rPr>
            </w:pPr>
            <w:r>
              <w:rPr>
                <w:b/>
                <w:bCs/>
                <w:lang w:val="el-GR"/>
              </w:rPr>
              <w:t>9</w:t>
            </w:r>
          </w:p>
        </w:tc>
        <w:tc>
          <w:tcPr>
            <w:tcW w:w="4596" w:type="dxa"/>
          </w:tcPr>
          <w:p w14:paraId="0306B6B9" w14:textId="54EFB36D" w:rsidR="002E6F89" w:rsidRPr="00122B33" w:rsidRDefault="002E6F89" w:rsidP="0094286C">
            <w:pPr>
              <w:rPr>
                <w:lang w:val="el-GR"/>
              </w:rPr>
            </w:pPr>
            <w:r w:rsidRPr="00122B33">
              <w:rPr>
                <w:sz w:val="20"/>
                <w:lang w:val="el-GR"/>
              </w:rPr>
              <w:t>Αντίγραφο πιστοποιητικού γεννήσεως ή πολιτικής ταυτότητας (ισχύει στις περιπτώσεις υποβολής αίτησης για 1η φορά)</w:t>
            </w:r>
          </w:p>
        </w:tc>
        <w:tc>
          <w:tcPr>
            <w:tcW w:w="8930" w:type="dxa"/>
          </w:tcPr>
          <w:p w14:paraId="339C994B" w14:textId="4875BAD7" w:rsidR="002E6F89" w:rsidRPr="00122B33" w:rsidRDefault="002E6F89" w:rsidP="0094286C">
            <w:pPr>
              <w:jc w:val="center"/>
              <w:rPr>
                <w:lang w:val="el-GR"/>
              </w:rPr>
            </w:pPr>
            <w:r>
              <w:rPr>
                <w:rFonts w:cstheme="minorHAnsi"/>
                <w:lang w:val="el-GR"/>
              </w:rPr>
              <w:t>√</w:t>
            </w:r>
          </w:p>
        </w:tc>
      </w:tr>
      <w:tr w:rsidR="002E6F89" w:rsidRPr="002E6F89" w14:paraId="677C0205" w14:textId="77777777" w:rsidTr="0094286C">
        <w:trPr>
          <w:trHeight w:val="852"/>
        </w:trPr>
        <w:tc>
          <w:tcPr>
            <w:tcW w:w="644" w:type="dxa"/>
          </w:tcPr>
          <w:p w14:paraId="515462F5" w14:textId="76B8C888" w:rsidR="002E6F89" w:rsidRPr="00122B33" w:rsidRDefault="002E6F89" w:rsidP="0094286C">
            <w:pPr>
              <w:rPr>
                <w:b/>
                <w:bCs/>
                <w:lang w:val="el-GR"/>
              </w:rPr>
            </w:pPr>
            <w:r>
              <w:rPr>
                <w:b/>
                <w:bCs/>
                <w:lang w:val="el-GR"/>
              </w:rPr>
              <w:t>10</w:t>
            </w:r>
          </w:p>
        </w:tc>
        <w:tc>
          <w:tcPr>
            <w:tcW w:w="4596" w:type="dxa"/>
          </w:tcPr>
          <w:p w14:paraId="2D6538DB" w14:textId="0AC33F0F" w:rsidR="002E6F89" w:rsidRPr="00122B33" w:rsidRDefault="002E6F89" w:rsidP="0094286C">
            <w:pPr>
              <w:rPr>
                <w:lang w:val="el-GR"/>
              </w:rPr>
            </w:pPr>
            <w:r w:rsidRPr="00122B33">
              <w:rPr>
                <w:sz w:val="20"/>
                <w:lang w:val="el-GR"/>
              </w:rPr>
              <w:t>Αντίγραφο διαβατηρίου για υπηκόους κρατών μελών Ευρωπαϊκής Ένωσης και Αλλοδαπούς (ισχύει στις περιπτώσεις υποβολής αίτησης για 1</w:t>
            </w:r>
            <w:r w:rsidRPr="00122B33">
              <w:rPr>
                <w:sz w:val="20"/>
                <w:vertAlign w:val="superscript"/>
                <w:lang w:val="el-GR"/>
              </w:rPr>
              <w:t>η</w:t>
            </w:r>
            <w:r w:rsidRPr="00122B33">
              <w:rPr>
                <w:sz w:val="20"/>
                <w:lang w:val="el-GR"/>
              </w:rPr>
              <w:t xml:space="preserve"> φορά)</w:t>
            </w:r>
          </w:p>
        </w:tc>
        <w:tc>
          <w:tcPr>
            <w:tcW w:w="8930" w:type="dxa"/>
          </w:tcPr>
          <w:p w14:paraId="1F42F9F5" w14:textId="2DBC7A0B" w:rsidR="002E6F89" w:rsidRPr="00122B33" w:rsidRDefault="002E6F89" w:rsidP="0094286C">
            <w:pPr>
              <w:jc w:val="center"/>
              <w:rPr>
                <w:lang w:val="el-GR"/>
              </w:rPr>
            </w:pPr>
            <w:r>
              <w:rPr>
                <w:rFonts w:cstheme="minorHAnsi"/>
                <w:lang w:val="el-GR"/>
              </w:rPr>
              <w:t>√</w:t>
            </w:r>
          </w:p>
        </w:tc>
      </w:tr>
      <w:tr w:rsidR="006F37C9" w:rsidRPr="00226C53" w14:paraId="59C4D101" w14:textId="77777777" w:rsidTr="0094286C">
        <w:trPr>
          <w:trHeight w:val="65"/>
        </w:trPr>
        <w:tc>
          <w:tcPr>
            <w:tcW w:w="644" w:type="dxa"/>
          </w:tcPr>
          <w:p w14:paraId="6CBF4C64" w14:textId="1A03C321" w:rsidR="006F37C9" w:rsidRPr="006F37C9" w:rsidRDefault="006F37C9" w:rsidP="0094286C">
            <w:pPr>
              <w:rPr>
                <w:b/>
                <w:bCs/>
              </w:rPr>
            </w:pPr>
            <w:r>
              <w:rPr>
                <w:b/>
                <w:bCs/>
              </w:rPr>
              <w:t>11</w:t>
            </w:r>
          </w:p>
        </w:tc>
        <w:tc>
          <w:tcPr>
            <w:tcW w:w="4596" w:type="dxa"/>
          </w:tcPr>
          <w:p w14:paraId="01E29610" w14:textId="29574D9A" w:rsidR="006F37C9" w:rsidRPr="00226C53" w:rsidRDefault="00226C53" w:rsidP="0094286C">
            <w:pPr>
              <w:rPr>
                <w:bCs/>
                <w:sz w:val="20"/>
                <w:lang w:val="el-GR"/>
              </w:rPr>
            </w:pPr>
            <w:r>
              <w:rPr>
                <w:bCs/>
                <w:sz w:val="20"/>
                <w:lang w:val="el-GR"/>
              </w:rPr>
              <w:t>Βεβαίωση εκπλήρωσης στρατιωτικών υποχρεώσεων σύμφωνα με τη σχετική νομοθεσία.</w:t>
            </w:r>
          </w:p>
        </w:tc>
        <w:tc>
          <w:tcPr>
            <w:tcW w:w="8930" w:type="dxa"/>
          </w:tcPr>
          <w:p w14:paraId="6CA38F7E" w14:textId="491B2323" w:rsidR="006F37C9" w:rsidRPr="00226C53" w:rsidRDefault="003116F1" w:rsidP="0094286C">
            <w:pPr>
              <w:jc w:val="center"/>
              <w:rPr>
                <w:lang w:val="el-GR"/>
              </w:rPr>
            </w:pPr>
            <w:r w:rsidRPr="003116F1">
              <w:rPr>
                <w:lang w:val="el-GR"/>
              </w:rPr>
              <w:t>√</w:t>
            </w:r>
          </w:p>
        </w:tc>
      </w:tr>
      <w:tr w:rsidR="002E6F89" w14:paraId="17E4143A" w14:textId="77777777" w:rsidTr="0094286C">
        <w:trPr>
          <w:trHeight w:val="65"/>
        </w:trPr>
        <w:tc>
          <w:tcPr>
            <w:tcW w:w="644" w:type="dxa"/>
          </w:tcPr>
          <w:p w14:paraId="1B6667BD" w14:textId="5AB5ABA8" w:rsidR="002E6F89" w:rsidRPr="006F37C9" w:rsidRDefault="002E6F89" w:rsidP="0094286C">
            <w:pPr>
              <w:rPr>
                <w:b/>
                <w:bCs/>
              </w:rPr>
            </w:pPr>
            <w:r>
              <w:rPr>
                <w:b/>
                <w:bCs/>
                <w:lang w:val="el-GR"/>
              </w:rPr>
              <w:t>1</w:t>
            </w:r>
            <w:r w:rsidR="006F37C9">
              <w:rPr>
                <w:b/>
                <w:bCs/>
              </w:rPr>
              <w:t>2</w:t>
            </w:r>
          </w:p>
        </w:tc>
        <w:tc>
          <w:tcPr>
            <w:tcW w:w="4596" w:type="dxa"/>
          </w:tcPr>
          <w:p w14:paraId="42A6830B" w14:textId="7F56C97C" w:rsidR="002E6F89" w:rsidRDefault="002E6F89" w:rsidP="0094286C">
            <w:r>
              <w:rPr>
                <w:b/>
                <w:sz w:val="20"/>
              </w:rPr>
              <w:t>ΔΙΑΡΚΕΙΑ ΙΣΧΥΟΣ ΔΕΛΤΙΟΥ ΥΓΕΙΑΣ</w:t>
            </w:r>
          </w:p>
        </w:tc>
        <w:tc>
          <w:tcPr>
            <w:tcW w:w="8930" w:type="dxa"/>
          </w:tcPr>
          <w:p w14:paraId="08FE1E7B" w14:textId="0303B180" w:rsidR="002E6F89" w:rsidRPr="006F37C9" w:rsidRDefault="006F37C9" w:rsidP="0094286C">
            <w:pPr>
              <w:jc w:val="center"/>
              <w:rPr>
                <w:lang w:val="el-GR"/>
              </w:rPr>
            </w:pPr>
            <w:r w:rsidRPr="006F37C9">
              <w:rPr>
                <w:lang w:val="el-GR"/>
              </w:rPr>
              <w:t>Έως 3 χρόνια</w:t>
            </w:r>
          </w:p>
        </w:tc>
      </w:tr>
      <w:bookmarkEnd w:id="0"/>
    </w:tbl>
    <w:p w14:paraId="2C48E8CA" w14:textId="77777777" w:rsidR="0094286C" w:rsidRDefault="0094286C" w:rsidP="006A2213">
      <w:pPr>
        <w:rPr>
          <w:b/>
          <w:bCs/>
          <w:sz w:val="20"/>
          <w:szCs w:val="20"/>
          <w:lang w:val="el-GR"/>
        </w:rPr>
      </w:pPr>
    </w:p>
    <w:p w14:paraId="0FF182A8" w14:textId="04175B3D" w:rsidR="006A2213" w:rsidRPr="006A2213" w:rsidRDefault="006070BA" w:rsidP="006A2213">
      <w:pPr>
        <w:rPr>
          <w:b/>
          <w:bCs/>
          <w:sz w:val="20"/>
          <w:szCs w:val="20"/>
          <w:lang w:val="el-GR"/>
        </w:rPr>
      </w:pPr>
      <w:r w:rsidRPr="006A2213">
        <w:rPr>
          <w:b/>
          <w:bCs/>
          <w:sz w:val="20"/>
          <w:szCs w:val="20"/>
          <w:lang w:val="el-GR"/>
        </w:rPr>
        <w:t>Απόφαση Επιστημονικής Επιτροπής ΑΣΥΑ ημερομηνίας 12/05/2022 για Πνευματικά Αθλήματα</w:t>
      </w:r>
      <w:r w:rsidR="006A2213" w:rsidRPr="006A2213">
        <w:rPr>
          <w:b/>
          <w:bCs/>
          <w:sz w:val="20"/>
          <w:szCs w:val="20"/>
          <w:lang w:val="el-GR"/>
        </w:rPr>
        <w:t xml:space="preserve"> με την οποία </w:t>
      </w:r>
      <w:proofErr w:type="spellStart"/>
      <w:r w:rsidR="006A2213" w:rsidRPr="006A2213">
        <w:rPr>
          <w:b/>
          <w:bCs/>
          <w:sz w:val="20"/>
          <w:szCs w:val="20"/>
          <w:lang w:val="el-GR"/>
        </w:rPr>
        <w:t>επανα</w:t>
      </w:r>
      <w:proofErr w:type="spellEnd"/>
      <w:r w:rsidR="006A2213" w:rsidRPr="006A2213">
        <w:rPr>
          <w:b/>
          <w:bCs/>
          <w:sz w:val="20"/>
          <w:szCs w:val="20"/>
          <w:lang w:val="el-GR"/>
        </w:rPr>
        <w:t xml:space="preserve">  - επιβεβαίωσε προηγούμενη απόφαση </w:t>
      </w:r>
      <w:proofErr w:type="spellStart"/>
      <w:r w:rsidR="006A2213" w:rsidRPr="006A2213">
        <w:rPr>
          <w:b/>
          <w:bCs/>
          <w:sz w:val="20"/>
          <w:szCs w:val="20"/>
          <w:lang w:val="el-GR"/>
        </w:rPr>
        <w:t>ημ</w:t>
      </w:r>
      <w:proofErr w:type="spellEnd"/>
      <w:r w:rsidR="006A2213">
        <w:rPr>
          <w:b/>
          <w:bCs/>
          <w:sz w:val="20"/>
          <w:szCs w:val="20"/>
          <w:lang w:val="el-GR"/>
        </w:rPr>
        <w:t xml:space="preserve">. 8/04/2021 </w:t>
      </w:r>
    </w:p>
    <w:p w14:paraId="6446EA6C" w14:textId="3F2E2BAB" w:rsidR="00122B33" w:rsidRDefault="00122B33" w:rsidP="006070BA">
      <w:pPr>
        <w:jc w:val="center"/>
        <w:rPr>
          <w:b/>
          <w:bCs/>
          <w:sz w:val="28"/>
          <w:szCs w:val="28"/>
          <w:lang w:val="el-GR"/>
        </w:rPr>
      </w:pPr>
    </w:p>
    <w:p w14:paraId="11205962" w14:textId="77777777" w:rsidR="007B24B5" w:rsidRPr="007B24B5" w:rsidRDefault="007B24B5" w:rsidP="007B24B5">
      <w:pPr>
        <w:spacing w:after="0" w:line="240" w:lineRule="auto"/>
        <w:contextualSpacing/>
        <w:jc w:val="both"/>
        <w:rPr>
          <w:rFonts w:eastAsia="Times New Roman" w:cstheme="minorHAnsi"/>
          <w:lang w:val="el-GR"/>
        </w:rPr>
      </w:pPr>
    </w:p>
    <w:p w14:paraId="2111B8AE" w14:textId="77777777" w:rsidR="007B24B5" w:rsidRPr="007B24B5" w:rsidRDefault="007B24B5" w:rsidP="007B24B5">
      <w:pPr>
        <w:overflowPunct w:val="0"/>
        <w:autoSpaceDE w:val="0"/>
        <w:autoSpaceDN w:val="0"/>
        <w:spacing w:after="0" w:line="240" w:lineRule="auto"/>
        <w:jc w:val="both"/>
        <w:rPr>
          <w:rFonts w:cstheme="minorHAnsi"/>
          <w:b/>
          <w:bCs/>
          <w:u w:val="single"/>
          <w:lang w:val="el-GR"/>
        </w:rPr>
      </w:pPr>
      <w:r w:rsidRPr="007B24B5">
        <w:rPr>
          <w:rFonts w:cstheme="minorHAnsi"/>
          <w:b/>
          <w:bCs/>
          <w:u w:val="single"/>
          <w:lang w:val="el-GR"/>
        </w:rPr>
        <w:t>Αξιολόγηση Δελτίων Υγείας &amp; Ιατρικές Επιτροπές Αξιολόγησης Δελτίων Υγείας</w:t>
      </w:r>
    </w:p>
    <w:p w14:paraId="3728436F" w14:textId="77777777" w:rsidR="007B24B5" w:rsidRDefault="007B24B5" w:rsidP="007B24B5">
      <w:pPr>
        <w:overflowPunct w:val="0"/>
        <w:autoSpaceDE w:val="0"/>
        <w:autoSpaceDN w:val="0"/>
        <w:spacing w:after="0" w:line="240" w:lineRule="auto"/>
        <w:jc w:val="both"/>
        <w:rPr>
          <w:rFonts w:cstheme="minorHAnsi"/>
          <w:lang w:val="el-GR"/>
        </w:rPr>
      </w:pPr>
    </w:p>
    <w:p w14:paraId="3FE6A7E7" w14:textId="18B44D29" w:rsidR="007B24B5" w:rsidRDefault="007B24B5" w:rsidP="007B24B5">
      <w:pPr>
        <w:overflowPunct w:val="0"/>
        <w:autoSpaceDE w:val="0"/>
        <w:autoSpaceDN w:val="0"/>
        <w:spacing w:after="0" w:line="240" w:lineRule="auto"/>
        <w:jc w:val="both"/>
        <w:rPr>
          <w:rFonts w:cstheme="minorHAnsi"/>
          <w:lang w:val="el-GR"/>
        </w:rPr>
      </w:pPr>
      <w:r w:rsidRPr="007B24B5">
        <w:rPr>
          <w:rFonts w:cstheme="minorHAnsi"/>
          <w:lang w:val="el-GR"/>
        </w:rPr>
        <w:t xml:space="preserve">Η Αξιολόγηση των αιτήσεων για την έκδοση Δελτίου Υγείας, οι οποίες έχουν ορθώς υποβληθεί, διενεργείται από τις </w:t>
      </w:r>
      <w:r w:rsidRPr="007B24B5">
        <w:rPr>
          <w:rFonts w:cstheme="minorHAnsi"/>
          <w:b/>
          <w:bCs/>
          <w:lang w:val="el-GR"/>
        </w:rPr>
        <w:t xml:space="preserve">«Ιατρικές Επιτροπές Αξιολόγησης» </w:t>
      </w:r>
      <w:r w:rsidRPr="007B24B5">
        <w:rPr>
          <w:rFonts w:cstheme="minorHAnsi"/>
          <w:lang w:val="el-GR"/>
        </w:rPr>
        <w:t>οι οποίες αξιολογούν</w:t>
      </w:r>
      <w:r w:rsidRPr="007B24B5">
        <w:rPr>
          <w:rFonts w:cstheme="minorHAnsi"/>
          <w:b/>
          <w:bCs/>
          <w:lang w:val="el-GR"/>
        </w:rPr>
        <w:t xml:space="preserve"> </w:t>
      </w:r>
      <w:r w:rsidRPr="007B24B5">
        <w:rPr>
          <w:rFonts w:cstheme="minorHAnsi"/>
          <w:lang w:val="el-GR"/>
        </w:rPr>
        <w:t>δευτερογενώς τα ιατρικά πιστοποιητικά και τις ιατρικές εξετάσεις που προσκομίζουν και θέτουν ενώπιον τους οι αθλητές/</w:t>
      </w:r>
      <w:proofErr w:type="spellStart"/>
      <w:r w:rsidRPr="007B24B5">
        <w:rPr>
          <w:rFonts w:cstheme="minorHAnsi"/>
          <w:lang w:val="el-GR"/>
        </w:rPr>
        <w:t>τριες</w:t>
      </w:r>
      <w:proofErr w:type="spellEnd"/>
      <w:r w:rsidRPr="007B24B5">
        <w:rPr>
          <w:rFonts w:cstheme="minorHAnsi"/>
          <w:lang w:val="el-GR"/>
        </w:rPr>
        <w:t>.</w:t>
      </w:r>
    </w:p>
    <w:p w14:paraId="5800DE08" w14:textId="3452C554" w:rsidR="007B24B5" w:rsidRDefault="007B24B5" w:rsidP="007B24B5">
      <w:pPr>
        <w:overflowPunct w:val="0"/>
        <w:autoSpaceDE w:val="0"/>
        <w:autoSpaceDN w:val="0"/>
        <w:spacing w:after="0" w:line="240" w:lineRule="auto"/>
        <w:jc w:val="both"/>
        <w:rPr>
          <w:rFonts w:cstheme="minorHAnsi"/>
          <w:lang w:val="el-GR"/>
        </w:rPr>
      </w:pPr>
    </w:p>
    <w:p w14:paraId="6668FAFC" w14:textId="3FE4DBEA" w:rsidR="007B24B5" w:rsidRPr="007B24B5" w:rsidRDefault="007B24B5" w:rsidP="007B24B5">
      <w:pPr>
        <w:overflowPunct w:val="0"/>
        <w:autoSpaceDE w:val="0"/>
        <w:autoSpaceDN w:val="0"/>
        <w:spacing w:after="0" w:line="240" w:lineRule="auto"/>
        <w:jc w:val="both"/>
        <w:rPr>
          <w:rFonts w:cstheme="minorHAnsi"/>
          <w:lang w:val="el-GR"/>
        </w:rPr>
      </w:pPr>
      <w:r>
        <w:rPr>
          <w:rFonts w:cstheme="minorHAnsi"/>
          <w:lang w:val="el-GR"/>
        </w:rPr>
        <w:t xml:space="preserve">Η Ιατρική Επιτροπή Αξιολόγησης και η Επιστημονική Επιτροπή Ανώτατο Συμβούλιο Υγείας Αθλητών </w:t>
      </w:r>
      <w:r w:rsidR="00377E76" w:rsidRPr="00377E76">
        <w:rPr>
          <w:rFonts w:cstheme="minorHAnsi"/>
          <w:lang w:val="el-GR"/>
        </w:rPr>
        <w:t>(</w:t>
      </w:r>
      <w:r w:rsidR="00377E76">
        <w:rPr>
          <w:rFonts w:cstheme="minorHAnsi"/>
          <w:lang w:val="el-GR"/>
        </w:rPr>
        <w:t>ΑΣΥΑ</w:t>
      </w:r>
      <w:r w:rsidR="00377E76" w:rsidRPr="00377E76">
        <w:rPr>
          <w:rFonts w:cstheme="minorHAnsi"/>
          <w:lang w:val="el-GR"/>
        </w:rPr>
        <w:t xml:space="preserve">) </w:t>
      </w:r>
      <w:r>
        <w:rPr>
          <w:rFonts w:cstheme="minorHAnsi"/>
          <w:lang w:val="el-GR"/>
        </w:rPr>
        <w:t>έχουν την τελική απόφαση για την έκδοση των Δελτίων Υγείας.</w:t>
      </w:r>
    </w:p>
    <w:p w14:paraId="0EC427B5" w14:textId="77777777" w:rsidR="007B24B5" w:rsidRPr="007B24B5" w:rsidRDefault="007B24B5" w:rsidP="007B24B5">
      <w:pPr>
        <w:overflowPunct w:val="0"/>
        <w:autoSpaceDE w:val="0"/>
        <w:autoSpaceDN w:val="0"/>
        <w:spacing w:after="0" w:line="240" w:lineRule="auto"/>
        <w:jc w:val="both"/>
        <w:rPr>
          <w:rFonts w:cstheme="minorHAnsi"/>
          <w:color w:val="000000"/>
          <w:bdr w:val="none" w:sz="0" w:space="0" w:color="auto" w:frame="1"/>
          <w:shd w:val="clear" w:color="auto" w:fill="FFFFFF"/>
          <w:lang w:val="el-GR"/>
        </w:rPr>
      </w:pPr>
    </w:p>
    <w:p w14:paraId="1633F59E" w14:textId="1EAFDA82" w:rsidR="007B24B5" w:rsidRDefault="007B24B5" w:rsidP="007B24B5">
      <w:pPr>
        <w:overflowPunct w:val="0"/>
        <w:autoSpaceDE w:val="0"/>
        <w:autoSpaceDN w:val="0"/>
        <w:spacing w:after="0" w:line="240" w:lineRule="auto"/>
        <w:jc w:val="both"/>
        <w:rPr>
          <w:rFonts w:cstheme="minorHAnsi"/>
          <w:color w:val="000000"/>
          <w:bdr w:val="none" w:sz="0" w:space="0" w:color="auto" w:frame="1"/>
          <w:shd w:val="clear" w:color="auto" w:fill="FFFFFF"/>
          <w:lang w:val="el-GR"/>
        </w:rPr>
      </w:pPr>
      <w:r w:rsidRPr="007B24B5">
        <w:rPr>
          <w:rFonts w:cstheme="minorHAnsi"/>
          <w:color w:val="000000"/>
          <w:bdr w:val="none" w:sz="0" w:space="0" w:color="auto" w:frame="1"/>
          <w:shd w:val="clear" w:color="auto" w:fill="FFFFFF"/>
          <w:lang w:val="el-GR"/>
        </w:rPr>
        <w:t xml:space="preserve">Η Επιστημονική Επιτροπή Ανώτατο Συμβούλιο Υγείας Αθλητών (ΑΣΥΑ) και οι Ιατρικές Επιτροπές Αξιολόγησης αναλόγως των ευρημάτων των υποχρεωτικών ιατρικών και </w:t>
      </w:r>
      <w:proofErr w:type="spellStart"/>
      <w:r w:rsidRPr="007B24B5">
        <w:rPr>
          <w:rFonts w:cstheme="minorHAnsi"/>
          <w:color w:val="000000"/>
          <w:bdr w:val="none" w:sz="0" w:space="0" w:color="auto" w:frame="1"/>
          <w:shd w:val="clear" w:color="auto" w:fill="FFFFFF"/>
          <w:lang w:val="el-GR"/>
        </w:rPr>
        <w:t>παρακλινικών</w:t>
      </w:r>
      <w:proofErr w:type="spellEnd"/>
      <w:r w:rsidRPr="007B24B5">
        <w:rPr>
          <w:rFonts w:cstheme="minorHAnsi"/>
          <w:color w:val="000000"/>
          <w:bdr w:val="none" w:sz="0" w:space="0" w:color="auto" w:frame="1"/>
          <w:shd w:val="clear" w:color="auto" w:fill="FFFFFF"/>
          <w:lang w:val="el-GR"/>
        </w:rPr>
        <w:t xml:space="preserve"> εξετάσεων, σύμφωνα με την επιστημονική τους αξιολόγηση έχουν το δικαίωμα να παραπέμπουν τον αθλητή για περαιτέρω συμπληρωματικές εξετάσεις. Το Δελτίο Υγείας Αθλητών ΚΟΑ δεν εκδίδεται μέχρι την προσκόμιση των συμπληρωματικών εξετάσεων και της επαναξιολόγησης του από Ιατρική Επιτροπή Αξιολόγησης.</w:t>
      </w:r>
    </w:p>
    <w:p w14:paraId="5B5E7741" w14:textId="5211E422" w:rsidR="007B24B5" w:rsidRDefault="007B24B5" w:rsidP="007B24B5">
      <w:pPr>
        <w:overflowPunct w:val="0"/>
        <w:autoSpaceDE w:val="0"/>
        <w:autoSpaceDN w:val="0"/>
        <w:spacing w:after="0" w:line="240" w:lineRule="auto"/>
        <w:jc w:val="both"/>
        <w:rPr>
          <w:rFonts w:cstheme="minorHAnsi"/>
          <w:color w:val="000000"/>
          <w:bdr w:val="none" w:sz="0" w:space="0" w:color="auto" w:frame="1"/>
          <w:shd w:val="clear" w:color="auto" w:fill="FFFFFF"/>
          <w:lang w:val="el-GR"/>
        </w:rPr>
      </w:pPr>
    </w:p>
    <w:p w14:paraId="66845B0E" w14:textId="6A5931A3" w:rsidR="007B24B5" w:rsidRDefault="007B24B5" w:rsidP="007B24B5">
      <w:pPr>
        <w:overflowPunct w:val="0"/>
        <w:autoSpaceDE w:val="0"/>
        <w:autoSpaceDN w:val="0"/>
        <w:spacing w:after="0" w:line="240" w:lineRule="auto"/>
        <w:jc w:val="both"/>
        <w:rPr>
          <w:rFonts w:cstheme="minorHAnsi"/>
          <w:color w:val="000000"/>
          <w:bdr w:val="none" w:sz="0" w:space="0" w:color="auto" w:frame="1"/>
          <w:shd w:val="clear" w:color="auto" w:fill="FFFFFF"/>
          <w:lang w:val="el-GR"/>
        </w:rPr>
      </w:pPr>
      <w:r>
        <w:rPr>
          <w:rFonts w:cstheme="minorHAnsi"/>
          <w:color w:val="000000"/>
          <w:bdr w:val="none" w:sz="0" w:space="0" w:color="auto" w:frame="1"/>
          <w:shd w:val="clear" w:color="auto" w:fill="FFFFFF"/>
          <w:lang w:val="el-GR"/>
        </w:rPr>
        <w:t>Καμία αίτηση δεν παραλαμβάνεται εφόσον δεν έχει υποβληθεί ορθώς και πλήρως συμπληρωμένη, σύμφωνα με την νομοθεσία, τους κανονισμούς και τις διαδικασίες που διέπουν την έκδοση Δελτίου Υγείας.</w:t>
      </w:r>
    </w:p>
    <w:p w14:paraId="7AD23552" w14:textId="6D547556" w:rsidR="001D1805" w:rsidRDefault="001D1805" w:rsidP="007B24B5">
      <w:pPr>
        <w:overflowPunct w:val="0"/>
        <w:autoSpaceDE w:val="0"/>
        <w:autoSpaceDN w:val="0"/>
        <w:spacing w:after="0" w:line="240" w:lineRule="auto"/>
        <w:jc w:val="both"/>
        <w:rPr>
          <w:rFonts w:cstheme="minorHAnsi"/>
          <w:color w:val="000000"/>
          <w:bdr w:val="none" w:sz="0" w:space="0" w:color="auto" w:frame="1"/>
          <w:shd w:val="clear" w:color="auto" w:fill="FFFFFF"/>
          <w:lang w:val="el-GR"/>
        </w:rPr>
      </w:pPr>
    </w:p>
    <w:p w14:paraId="6D7163C9" w14:textId="3C70F263" w:rsidR="001D1805" w:rsidRDefault="001D1805" w:rsidP="007B24B5">
      <w:pPr>
        <w:overflowPunct w:val="0"/>
        <w:autoSpaceDE w:val="0"/>
        <w:autoSpaceDN w:val="0"/>
        <w:spacing w:after="0" w:line="240" w:lineRule="auto"/>
        <w:jc w:val="both"/>
        <w:rPr>
          <w:rFonts w:cstheme="minorHAnsi"/>
          <w:color w:val="000000"/>
          <w:bdr w:val="none" w:sz="0" w:space="0" w:color="auto" w:frame="1"/>
          <w:shd w:val="clear" w:color="auto" w:fill="FFFFFF"/>
          <w:lang w:val="el-GR"/>
        </w:rPr>
      </w:pPr>
      <w:r>
        <w:rPr>
          <w:rFonts w:cstheme="minorHAnsi"/>
          <w:color w:val="000000"/>
          <w:bdr w:val="none" w:sz="0" w:space="0" w:color="auto" w:frame="1"/>
          <w:shd w:val="clear" w:color="auto" w:fill="FFFFFF"/>
          <w:lang w:val="el-GR"/>
        </w:rPr>
        <w:t>Το Δελτίο Υγείας που θα εκδίδεται στις πιο πάνω περιπτώσεις θα αφορά την συμμετοχή των αθλουμένων μόνο στους αγώνες των Αθλητικών Ομοσπονδιών που αναφέρονται στον πιο πάνω πίνακα.</w:t>
      </w:r>
    </w:p>
    <w:p w14:paraId="5C264978" w14:textId="660269AB" w:rsidR="001D1805" w:rsidRDefault="001D1805" w:rsidP="007B24B5">
      <w:pPr>
        <w:overflowPunct w:val="0"/>
        <w:autoSpaceDE w:val="0"/>
        <w:autoSpaceDN w:val="0"/>
        <w:spacing w:after="0" w:line="240" w:lineRule="auto"/>
        <w:jc w:val="both"/>
        <w:rPr>
          <w:rFonts w:cstheme="minorHAnsi"/>
          <w:color w:val="000000"/>
          <w:bdr w:val="none" w:sz="0" w:space="0" w:color="auto" w:frame="1"/>
          <w:shd w:val="clear" w:color="auto" w:fill="FFFFFF"/>
          <w:lang w:val="el-GR"/>
        </w:rPr>
      </w:pPr>
    </w:p>
    <w:p w14:paraId="059C9F57" w14:textId="5B519761" w:rsidR="00377E76" w:rsidRDefault="00377E76" w:rsidP="007B24B5">
      <w:pPr>
        <w:overflowPunct w:val="0"/>
        <w:autoSpaceDE w:val="0"/>
        <w:autoSpaceDN w:val="0"/>
        <w:spacing w:after="0" w:line="240" w:lineRule="auto"/>
        <w:jc w:val="both"/>
        <w:rPr>
          <w:rFonts w:cstheme="minorHAnsi"/>
          <w:color w:val="000000"/>
          <w:bdr w:val="none" w:sz="0" w:space="0" w:color="auto" w:frame="1"/>
          <w:shd w:val="clear" w:color="auto" w:fill="FFFFFF"/>
          <w:lang w:val="el-GR"/>
        </w:rPr>
      </w:pPr>
      <w:r>
        <w:rPr>
          <w:rFonts w:cstheme="minorHAnsi"/>
          <w:color w:val="000000"/>
          <w:bdr w:val="none" w:sz="0" w:space="0" w:color="auto" w:frame="1"/>
          <w:shd w:val="clear" w:color="auto" w:fill="FFFFFF"/>
          <w:lang w:val="el-GR"/>
        </w:rPr>
        <w:t xml:space="preserve">Η διάρκεια ισχύος </w:t>
      </w:r>
      <w:proofErr w:type="spellStart"/>
      <w:r>
        <w:rPr>
          <w:rFonts w:cstheme="minorHAnsi"/>
          <w:color w:val="000000"/>
          <w:bdr w:val="none" w:sz="0" w:space="0" w:color="auto" w:frame="1"/>
          <w:shd w:val="clear" w:color="auto" w:fill="FFFFFF"/>
          <w:lang w:val="el-GR"/>
        </w:rPr>
        <w:t>έκαστου</w:t>
      </w:r>
      <w:proofErr w:type="spellEnd"/>
      <w:r>
        <w:rPr>
          <w:rFonts w:cstheme="minorHAnsi"/>
          <w:color w:val="000000"/>
          <w:bdr w:val="none" w:sz="0" w:space="0" w:color="auto" w:frame="1"/>
          <w:shd w:val="clear" w:color="auto" w:fill="FFFFFF"/>
          <w:lang w:val="el-GR"/>
        </w:rPr>
        <w:t xml:space="preserve"> Δελτίου Υγείας αποφασίζεται από τις Ιατρικές Επιτροπές Αξιολόγησης, το ΑΣΥΑ και το Διοικητικό Συμβούλιο του Οργανισμού.</w:t>
      </w:r>
    </w:p>
    <w:p w14:paraId="64294771" w14:textId="1EA6A6C6" w:rsidR="00377E76" w:rsidRDefault="00377E76" w:rsidP="007B24B5">
      <w:pPr>
        <w:overflowPunct w:val="0"/>
        <w:autoSpaceDE w:val="0"/>
        <w:autoSpaceDN w:val="0"/>
        <w:spacing w:after="0" w:line="240" w:lineRule="auto"/>
        <w:jc w:val="both"/>
        <w:rPr>
          <w:rFonts w:cstheme="minorHAnsi"/>
          <w:color w:val="000000"/>
          <w:bdr w:val="none" w:sz="0" w:space="0" w:color="auto" w:frame="1"/>
          <w:shd w:val="clear" w:color="auto" w:fill="FFFFFF"/>
          <w:lang w:val="el-GR"/>
        </w:rPr>
      </w:pPr>
    </w:p>
    <w:p w14:paraId="7A58C2E8" w14:textId="4A7910C2" w:rsidR="00377E76" w:rsidRDefault="00377E76" w:rsidP="007B24B5">
      <w:pPr>
        <w:overflowPunct w:val="0"/>
        <w:autoSpaceDE w:val="0"/>
        <w:autoSpaceDN w:val="0"/>
        <w:spacing w:after="0" w:line="240" w:lineRule="auto"/>
        <w:jc w:val="both"/>
        <w:rPr>
          <w:rFonts w:cstheme="minorHAnsi"/>
          <w:color w:val="000000"/>
          <w:bdr w:val="none" w:sz="0" w:space="0" w:color="auto" w:frame="1"/>
          <w:shd w:val="clear" w:color="auto" w:fill="FFFFFF"/>
          <w:lang w:val="el-GR"/>
        </w:rPr>
      </w:pPr>
      <w:r>
        <w:rPr>
          <w:rFonts w:cstheme="minorHAnsi"/>
          <w:color w:val="000000"/>
          <w:bdr w:val="none" w:sz="0" w:space="0" w:color="auto" w:frame="1"/>
          <w:shd w:val="clear" w:color="auto" w:fill="FFFFFF"/>
          <w:lang w:val="el-GR"/>
        </w:rPr>
        <w:t xml:space="preserve">Το έντυπο «Ιατρική εξέταση για Δελτίο Υγείας», οι ιατρικές και </w:t>
      </w:r>
      <w:proofErr w:type="spellStart"/>
      <w:r>
        <w:rPr>
          <w:rFonts w:cstheme="minorHAnsi"/>
          <w:color w:val="000000"/>
          <w:bdr w:val="none" w:sz="0" w:space="0" w:color="auto" w:frame="1"/>
          <w:shd w:val="clear" w:color="auto" w:fill="FFFFFF"/>
          <w:lang w:val="el-GR"/>
        </w:rPr>
        <w:t>παρακλινικές</w:t>
      </w:r>
      <w:proofErr w:type="spellEnd"/>
      <w:r>
        <w:rPr>
          <w:rFonts w:cstheme="minorHAnsi"/>
          <w:color w:val="000000"/>
          <w:bdr w:val="none" w:sz="0" w:space="0" w:color="auto" w:frame="1"/>
          <w:shd w:val="clear" w:color="auto" w:fill="FFFFFF"/>
          <w:lang w:val="el-GR"/>
        </w:rPr>
        <w:t xml:space="preserve"> εξετάσεις θα παραλαμβάνονται εφόσον είναι πλήρως συμπληρωμένες και υπογεγραμμένες από Καρδιολόγο </w:t>
      </w:r>
      <w:r w:rsidR="001F1697">
        <w:rPr>
          <w:rFonts w:cstheme="minorHAnsi"/>
          <w:color w:val="000000"/>
          <w:bdr w:val="none" w:sz="0" w:space="0" w:color="auto" w:frame="1"/>
          <w:shd w:val="clear" w:color="auto" w:fill="FFFFFF"/>
          <w:lang w:val="el-GR"/>
        </w:rPr>
        <w:t>.</w:t>
      </w:r>
    </w:p>
    <w:p w14:paraId="7A0B9A2F" w14:textId="77777777" w:rsidR="001F1697" w:rsidRDefault="001F1697" w:rsidP="007B24B5">
      <w:pPr>
        <w:overflowPunct w:val="0"/>
        <w:autoSpaceDE w:val="0"/>
        <w:autoSpaceDN w:val="0"/>
        <w:spacing w:after="0" w:line="240" w:lineRule="auto"/>
        <w:jc w:val="both"/>
        <w:rPr>
          <w:rFonts w:cstheme="minorHAnsi"/>
          <w:color w:val="000000"/>
          <w:bdr w:val="none" w:sz="0" w:space="0" w:color="auto" w:frame="1"/>
          <w:shd w:val="clear" w:color="auto" w:fill="FFFFFF"/>
          <w:lang w:val="el-GR"/>
        </w:rPr>
      </w:pPr>
    </w:p>
    <w:p w14:paraId="33D269EC" w14:textId="4D733590" w:rsidR="001F1697" w:rsidRDefault="001F1697" w:rsidP="007B24B5">
      <w:pPr>
        <w:overflowPunct w:val="0"/>
        <w:autoSpaceDE w:val="0"/>
        <w:autoSpaceDN w:val="0"/>
        <w:spacing w:after="0" w:line="240" w:lineRule="auto"/>
        <w:jc w:val="both"/>
        <w:rPr>
          <w:rFonts w:cstheme="minorHAnsi"/>
          <w:color w:val="000000"/>
          <w:bdr w:val="none" w:sz="0" w:space="0" w:color="auto" w:frame="1"/>
          <w:shd w:val="clear" w:color="auto" w:fill="FFFFFF"/>
          <w:lang w:val="el-GR"/>
        </w:rPr>
      </w:pPr>
      <w:r>
        <w:rPr>
          <w:rFonts w:cstheme="minorHAnsi"/>
          <w:color w:val="000000"/>
          <w:bdr w:val="none" w:sz="0" w:space="0" w:color="auto" w:frame="1"/>
          <w:shd w:val="clear" w:color="auto" w:fill="FFFFFF"/>
          <w:lang w:val="el-GR"/>
        </w:rPr>
        <w:t>Σε περίπτωση που οι αθλητές/</w:t>
      </w:r>
      <w:proofErr w:type="spellStart"/>
      <w:r>
        <w:rPr>
          <w:rFonts w:cstheme="minorHAnsi"/>
          <w:color w:val="000000"/>
          <w:bdr w:val="none" w:sz="0" w:space="0" w:color="auto" w:frame="1"/>
          <w:shd w:val="clear" w:color="auto" w:fill="FFFFFF"/>
          <w:lang w:val="el-GR"/>
        </w:rPr>
        <w:t>τριες</w:t>
      </w:r>
      <w:proofErr w:type="spellEnd"/>
      <w:r>
        <w:rPr>
          <w:rFonts w:cstheme="minorHAnsi"/>
          <w:color w:val="000000"/>
          <w:bdr w:val="none" w:sz="0" w:space="0" w:color="auto" w:frame="1"/>
          <w:shd w:val="clear" w:color="auto" w:fill="FFFFFF"/>
          <w:lang w:val="el-GR"/>
        </w:rPr>
        <w:t xml:space="preserve"> των πιο πάνω αθλητικών Ομοσπονδιών</w:t>
      </w:r>
      <w:r w:rsidR="00A443E2">
        <w:rPr>
          <w:rFonts w:cstheme="minorHAnsi"/>
          <w:color w:val="000000"/>
          <w:bdr w:val="none" w:sz="0" w:space="0" w:color="auto" w:frame="1"/>
          <w:shd w:val="clear" w:color="auto" w:fill="FFFFFF"/>
          <w:lang w:val="el-GR"/>
        </w:rPr>
        <w:t xml:space="preserve"> επιθυμούν την συμμετοχή τους σε αγώνες , προπονήσεις και πρωταθλήματα των άλλων αθλητικών Ομοσπονδιών πρέπει να υποβληθούν στις εξετάσεις που αναφέρονται στον σύνδεσμο Δελτία Υγείας / Έντυπα / Πίνακας Απαραίτητων Εξετάσεων.</w:t>
      </w:r>
    </w:p>
    <w:p w14:paraId="7D7C98E2" w14:textId="77777777" w:rsidR="00156E77" w:rsidRDefault="00156E77" w:rsidP="007B24B5">
      <w:pPr>
        <w:overflowPunct w:val="0"/>
        <w:autoSpaceDE w:val="0"/>
        <w:autoSpaceDN w:val="0"/>
        <w:spacing w:after="0" w:line="240" w:lineRule="auto"/>
        <w:jc w:val="both"/>
        <w:rPr>
          <w:rFonts w:cstheme="minorHAnsi"/>
          <w:color w:val="000000"/>
          <w:bdr w:val="none" w:sz="0" w:space="0" w:color="auto" w:frame="1"/>
          <w:shd w:val="clear" w:color="auto" w:fill="FFFFFF"/>
          <w:lang w:val="el-GR"/>
        </w:rPr>
      </w:pPr>
    </w:p>
    <w:p w14:paraId="5A862703" w14:textId="4CFFC08D" w:rsidR="00156E77" w:rsidRPr="00377E76" w:rsidRDefault="00156E77" w:rsidP="007B24B5">
      <w:pPr>
        <w:overflowPunct w:val="0"/>
        <w:autoSpaceDE w:val="0"/>
        <w:autoSpaceDN w:val="0"/>
        <w:spacing w:after="0" w:line="240" w:lineRule="auto"/>
        <w:jc w:val="both"/>
        <w:rPr>
          <w:rFonts w:cstheme="minorHAnsi"/>
          <w:color w:val="000000"/>
          <w:bdr w:val="none" w:sz="0" w:space="0" w:color="auto" w:frame="1"/>
          <w:shd w:val="clear" w:color="auto" w:fill="FFFFFF"/>
          <w:lang w:val="el-GR"/>
        </w:rPr>
      </w:pPr>
      <w:r>
        <w:rPr>
          <w:rFonts w:cstheme="minorHAnsi"/>
          <w:color w:val="000000"/>
          <w:bdr w:val="none" w:sz="0" w:space="0" w:color="auto" w:frame="1"/>
          <w:shd w:val="clear" w:color="auto" w:fill="FFFFFF"/>
          <w:lang w:val="el-GR"/>
        </w:rPr>
        <w:t xml:space="preserve">Τονίζεται ότι η έκδοση Δελτίου Υγείας αφορά την συμμετοχή </w:t>
      </w:r>
      <w:r w:rsidR="009E19B3">
        <w:rPr>
          <w:rFonts w:cstheme="minorHAnsi"/>
          <w:color w:val="000000"/>
          <w:bdr w:val="none" w:sz="0" w:space="0" w:color="auto" w:frame="1"/>
          <w:shd w:val="clear" w:color="auto" w:fill="FFFFFF"/>
          <w:lang w:val="el-GR"/>
        </w:rPr>
        <w:t xml:space="preserve">των </w:t>
      </w:r>
      <w:r>
        <w:rPr>
          <w:rFonts w:cstheme="minorHAnsi"/>
          <w:color w:val="000000"/>
          <w:bdr w:val="none" w:sz="0" w:space="0" w:color="auto" w:frame="1"/>
          <w:shd w:val="clear" w:color="auto" w:fill="FFFFFF"/>
          <w:lang w:val="el-GR"/>
        </w:rPr>
        <w:t xml:space="preserve">αθλητών / τριών ΜΟΝΟ στις </w:t>
      </w:r>
      <w:proofErr w:type="spellStart"/>
      <w:r>
        <w:rPr>
          <w:rFonts w:cstheme="minorHAnsi"/>
          <w:color w:val="000000"/>
          <w:bdr w:val="none" w:sz="0" w:space="0" w:color="auto" w:frame="1"/>
          <w:shd w:val="clear" w:color="auto" w:fill="FFFFFF"/>
          <w:lang w:val="el-GR"/>
        </w:rPr>
        <w:t>υπο</w:t>
      </w:r>
      <w:proofErr w:type="spellEnd"/>
      <w:r>
        <w:rPr>
          <w:rFonts w:cstheme="minorHAnsi"/>
          <w:color w:val="000000"/>
          <w:bdr w:val="none" w:sz="0" w:space="0" w:color="auto" w:frame="1"/>
          <w:shd w:val="clear" w:color="auto" w:fill="FFFFFF"/>
          <w:lang w:val="el-GR"/>
        </w:rPr>
        <w:t xml:space="preserve"> αναφορά Ομοσπονδίες.</w:t>
      </w:r>
    </w:p>
    <w:p w14:paraId="49BBA26F" w14:textId="77777777" w:rsidR="007B24B5" w:rsidRDefault="007B24B5" w:rsidP="007B24B5">
      <w:pPr>
        <w:overflowPunct w:val="0"/>
        <w:autoSpaceDE w:val="0"/>
        <w:autoSpaceDN w:val="0"/>
        <w:spacing w:after="0" w:line="240" w:lineRule="auto"/>
        <w:jc w:val="both"/>
        <w:rPr>
          <w:rFonts w:cstheme="minorHAnsi"/>
          <w:color w:val="000000"/>
          <w:bdr w:val="none" w:sz="0" w:space="0" w:color="auto" w:frame="1"/>
          <w:shd w:val="clear" w:color="auto" w:fill="FFFFFF"/>
          <w:lang w:val="el-GR"/>
        </w:rPr>
      </w:pPr>
    </w:p>
    <w:p w14:paraId="1369DF4B" w14:textId="1675813D" w:rsidR="007B24B5" w:rsidRPr="007B24B5" w:rsidRDefault="007B24B5" w:rsidP="007B24B5">
      <w:pPr>
        <w:overflowPunct w:val="0"/>
        <w:autoSpaceDE w:val="0"/>
        <w:autoSpaceDN w:val="0"/>
        <w:spacing w:after="0" w:line="240" w:lineRule="auto"/>
        <w:jc w:val="both"/>
        <w:rPr>
          <w:rFonts w:cstheme="minorHAnsi"/>
          <w:color w:val="000000"/>
          <w:bdr w:val="none" w:sz="0" w:space="0" w:color="auto" w:frame="1"/>
          <w:shd w:val="clear" w:color="auto" w:fill="FFFFFF"/>
          <w:lang w:val="el-GR"/>
        </w:rPr>
      </w:pPr>
      <w:r>
        <w:rPr>
          <w:rFonts w:cstheme="minorHAnsi"/>
          <w:color w:val="000000"/>
          <w:bdr w:val="none" w:sz="0" w:space="0" w:color="auto" w:frame="1"/>
          <w:shd w:val="clear" w:color="auto" w:fill="FFFFFF"/>
          <w:lang w:val="el-GR"/>
        </w:rPr>
        <w:t xml:space="preserve"> </w:t>
      </w:r>
    </w:p>
    <w:p w14:paraId="3F8AF07C" w14:textId="77777777" w:rsidR="008F51FC" w:rsidRPr="008F51FC" w:rsidRDefault="008F51FC" w:rsidP="00382809">
      <w:pPr>
        <w:rPr>
          <w:lang w:val="el-GR"/>
        </w:rPr>
      </w:pPr>
    </w:p>
    <w:sectPr w:rsidR="008F51FC" w:rsidRPr="008F51FC" w:rsidSect="0094286C">
      <w:pgSz w:w="15840" w:h="12240" w:orient="landscape" w:code="1"/>
      <w:pgMar w:top="567" w:right="720" w:bottom="51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A98944" w14:textId="77777777" w:rsidR="0050572D" w:rsidRDefault="0050572D" w:rsidP="0094286C">
      <w:pPr>
        <w:spacing w:after="0" w:line="240" w:lineRule="auto"/>
      </w:pPr>
      <w:r>
        <w:separator/>
      </w:r>
    </w:p>
  </w:endnote>
  <w:endnote w:type="continuationSeparator" w:id="0">
    <w:p w14:paraId="2BE4BD2E" w14:textId="77777777" w:rsidR="0050572D" w:rsidRDefault="0050572D" w:rsidP="00942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rlito">
    <w:altName w:val="Calibri"/>
    <w:charset w:val="00"/>
    <w:family w:val="swiss"/>
    <w:pitch w:val="variable"/>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D9162D" w14:textId="77777777" w:rsidR="0050572D" w:rsidRDefault="0050572D" w:rsidP="0094286C">
      <w:pPr>
        <w:spacing w:after="0" w:line="240" w:lineRule="auto"/>
      </w:pPr>
      <w:r>
        <w:separator/>
      </w:r>
    </w:p>
  </w:footnote>
  <w:footnote w:type="continuationSeparator" w:id="0">
    <w:p w14:paraId="2DB80089" w14:textId="77777777" w:rsidR="0050572D" w:rsidRDefault="0050572D" w:rsidP="009428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B33"/>
    <w:rsid w:val="00005D4D"/>
    <w:rsid w:val="00017879"/>
    <w:rsid w:val="0005730B"/>
    <w:rsid w:val="00122B33"/>
    <w:rsid w:val="00150C36"/>
    <w:rsid w:val="00156E77"/>
    <w:rsid w:val="001D1805"/>
    <w:rsid w:val="001F1697"/>
    <w:rsid w:val="00226C53"/>
    <w:rsid w:val="002E3252"/>
    <w:rsid w:val="002E6F89"/>
    <w:rsid w:val="003116F1"/>
    <w:rsid w:val="00351EA6"/>
    <w:rsid w:val="00377E76"/>
    <w:rsid w:val="00382809"/>
    <w:rsid w:val="00392923"/>
    <w:rsid w:val="00396AE0"/>
    <w:rsid w:val="00504B73"/>
    <w:rsid w:val="0050572D"/>
    <w:rsid w:val="0051752A"/>
    <w:rsid w:val="005350BA"/>
    <w:rsid w:val="00593DD6"/>
    <w:rsid w:val="005A09CB"/>
    <w:rsid w:val="006070BA"/>
    <w:rsid w:val="006A2213"/>
    <w:rsid w:val="006F37C9"/>
    <w:rsid w:val="0070328B"/>
    <w:rsid w:val="007B24B5"/>
    <w:rsid w:val="008F51FC"/>
    <w:rsid w:val="009032EF"/>
    <w:rsid w:val="0094286C"/>
    <w:rsid w:val="009E19B3"/>
    <w:rsid w:val="00A40A0E"/>
    <w:rsid w:val="00A443E2"/>
    <w:rsid w:val="00AB1CB8"/>
    <w:rsid w:val="00AF6819"/>
    <w:rsid w:val="00B5614E"/>
    <w:rsid w:val="00CD4CC1"/>
    <w:rsid w:val="00D12289"/>
    <w:rsid w:val="00D70051"/>
    <w:rsid w:val="00DA18E5"/>
    <w:rsid w:val="00E67881"/>
    <w:rsid w:val="00E9336F"/>
    <w:rsid w:val="00ED7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C6636"/>
  <w15:chartTrackingRefBased/>
  <w15:docId w15:val="{A1991FC0-7FB1-42EB-98B5-8A09B1D80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2B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22B33"/>
    <w:pPr>
      <w:widowControl w:val="0"/>
      <w:autoSpaceDE w:val="0"/>
      <w:autoSpaceDN w:val="0"/>
      <w:spacing w:after="0" w:line="240" w:lineRule="auto"/>
    </w:pPr>
    <w:rPr>
      <w:rFonts w:ascii="Carlito" w:eastAsia="Carlito" w:hAnsi="Carlito" w:cs="Carlito"/>
      <w:lang w:val="el-GR"/>
    </w:rPr>
  </w:style>
  <w:style w:type="paragraph" w:styleId="Header">
    <w:name w:val="header"/>
    <w:basedOn w:val="Normal"/>
    <w:link w:val="HeaderChar"/>
    <w:uiPriority w:val="99"/>
    <w:unhideWhenUsed/>
    <w:rsid w:val="0094286C"/>
    <w:pPr>
      <w:tabs>
        <w:tab w:val="center" w:pos="4320"/>
        <w:tab w:val="right" w:pos="8640"/>
      </w:tabs>
      <w:spacing w:after="0" w:line="240" w:lineRule="auto"/>
    </w:pPr>
  </w:style>
  <w:style w:type="character" w:customStyle="1" w:styleId="HeaderChar">
    <w:name w:val="Header Char"/>
    <w:basedOn w:val="DefaultParagraphFont"/>
    <w:link w:val="Header"/>
    <w:uiPriority w:val="99"/>
    <w:rsid w:val="0094286C"/>
  </w:style>
  <w:style w:type="paragraph" w:styleId="Footer">
    <w:name w:val="footer"/>
    <w:basedOn w:val="Normal"/>
    <w:link w:val="FooterChar"/>
    <w:uiPriority w:val="99"/>
    <w:unhideWhenUsed/>
    <w:rsid w:val="0094286C"/>
    <w:pPr>
      <w:tabs>
        <w:tab w:val="center" w:pos="4320"/>
        <w:tab w:val="right" w:pos="8640"/>
      </w:tabs>
      <w:spacing w:after="0" w:line="240" w:lineRule="auto"/>
    </w:pPr>
  </w:style>
  <w:style w:type="character" w:customStyle="1" w:styleId="FooterChar">
    <w:name w:val="Footer Char"/>
    <w:basedOn w:val="DefaultParagraphFont"/>
    <w:link w:val="Footer"/>
    <w:uiPriority w:val="99"/>
    <w:rsid w:val="009428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DFC8F-8DA8-4A77-8E4C-2815EA565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638</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ASYA User 1</dc:creator>
  <cp:keywords/>
  <dc:description/>
  <cp:lastModifiedBy>ASYA User 1</cp:lastModifiedBy>
  <cp:revision>2</cp:revision>
  <cp:lastPrinted>2022-05-31T10:54:00Z</cp:lastPrinted>
  <dcterms:created xsi:type="dcterms:W3CDTF">2024-07-19T09:33:00Z</dcterms:created>
  <dcterms:modified xsi:type="dcterms:W3CDTF">2024-07-19T09:33:00Z</dcterms:modified>
</cp:coreProperties>
</file>