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B2" w:rsidRPr="001F7CBE" w:rsidRDefault="004774B2">
      <w:pPr>
        <w:pStyle w:val="BodyText"/>
        <w:rPr>
          <w:rFonts w:ascii="Times New Roman"/>
          <w:sz w:val="20"/>
          <w:lang w:val="el-GR"/>
        </w:rPr>
      </w:pPr>
    </w:p>
    <w:p w:rsidR="004774B2" w:rsidRDefault="004774B2">
      <w:pPr>
        <w:pStyle w:val="BodyText"/>
        <w:spacing w:before="7"/>
        <w:rPr>
          <w:rFonts w:ascii="Times New Roman"/>
        </w:rPr>
      </w:pPr>
    </w:p>
    <w:p w:rsidR="004774B2" w:rsidRPr="00E1394E" w:rsidRDefault="00F21CBE" w:rsidP="00E1394E">
      <w:pPr>
        <w:pStyle w:val="Heading1"/>
        <w:ind w:left="0"/>
        <w:jc w:val="center"/>
        <w:rPr>
          <w:sz w:val="40"/>
          <w:szCs w:val="40"/>
          <w:lang w:val="el-GR"/>
        </w:rPr>
      </w:pPr>
      <w:r w:rsidRPr="00E1394E">
        <w:rPr>
          <w:sz w:val="40"/>
          <w:szCs w:val="40"/>
          <w:lang w:val="el-GR"/>
        </w:rPr>
        <w:t>ΚΩΔΙΚΑΣ ΔΕΟΝΤΟΛΟΓΙΑΣ</w:t>
      </w:r>
    </w:p>
    <w:p w:rsidR="004774B2" w:rsidRPr="00AA34D9" w:rsidRDefault="00E1394E" w:rsidP="00E1394E">
      <w:pPr>
        <w:spacing w:before="258"/>
        <w:jc w:val="center"/>
        <w:rPr>
          <w:b/>
          <w:sz w:val="32"/>
          <w:lang w:val="el-GR"/>
        </w:rPr>
      </w:pPr>
      <w:r w:rsidRPr="00E1394E">
        <w:rPr>
          <w:b/>
          <w:sz w:val="32"/>
          <w:highlight w:val="yellow"/>
          <w:lang w:val="el-GR"/>
        </w:rPr>
        <w:t>ΟΜΟΣΠΟΝΔΙΑ …</w:t>
      </w:r>
    </w:p>
    <w:p w:rsidR="004774B2" w:rsidRPr="00AA34D9" w:rsidRDefault="004774B2">
      <w:pPr>
        <w:pStyle w:val="BodyText"/>
        <w:spacing w:before="11"/>
        <w:rPr>
          <w:b/>
          <w:sz w:val="16"/>
          <w:lang w:val="el-GR"/>
        </w:rPr>
      </w:pPr>
    </w:p>
    <w:p w:rsidR="004774B2" w:rsidRPr="00AA34D9" w:rsidRDefault="00F21CBE">
      <w:pPr>
        <w:spacing w:before="52"/>
        <w:ind w:left="110"/>
        <w:jc w:val="both"/>
        <w:rPr>
          <w:b/>
          <w:sz w:val="24"/>
          <w:lang w:val="el-GR"/>
        </w:rPr>
      </w:pPr>
      <w:r w:rsidRPr="00AA34D9">
        <w:rPr>
          <w:b/>
          <w:sz w:val="24"/>
          <w:lang w:val="el-GR"/>
        </w:rPr>
        <w:t>ΠΡΟΛΟΓΟΣ</w:t>
      </w:r>
    </w:p>
    <w:p w:rsidR="004774B2" w:rsidRPr="00AA34D9" w:rsidRDefault="004774B2">
      <w:pPr>
        <w:pStyle w:val="BodyText"/>
        <w:rPr>
          <w:b/>
          <w:sz w:val="20"/>
          <w:lang w:val="el-GR"/>
        </w:rPr>
      </w:pPr>
    </w:p>
    <w:p w:rsidR="004774B2" w:rsidRPr="00AA34D9" w:rsidRDefault="00F21CBE">
      <w:pPr>
        <w:pStyle w:val="BodyText"/>
        <w:spacing w:line="276" w:lineRule="auto"/>
        <w:ind w:left="110" w:right="108"/>
        <w:jc w:val="both"/>
        <w:rPr>
          <w:lang w:val="el-GR"/>
        </w:rPr>
      </w:pPr>
      <w:r w:rsidRPr="00AA34D9">
        <w:rPr>
          <w:lang w:val="el-GR"/>
        </w:rPr>
        <w:t xml:space="preserve">Η </w:t>
      </w:r>
      <w:r w:rsidRPr="00E1394E">
        <w:rPr>
          <w:highlight w:val="yellow"/>
          <w:lang w:val="el-GR"/>
        </w:rPr>
        <w:t xml:space="preserve">Ομοσπονδία </w:t>
      </w:r>
      <w:r w:rsidR="00E1394E" w:rsidRPr="00E1394E">
        <w:rPr>
          <w:highlight w:val="yellow"/>
          <w:lang w:val="el-GR"/>
        </w:rPr>
        <w:t>…</w:t>
      </w:r>
      <w:r w:rsidRPr="00AA34D9">
        <w:rPr>
          <w:lang w:val="el-GR"/>
        </w:rPr>
        <w:t xml:space="preserve"> </w:t>
      </w:r>
      <w:r w:rsidR="00E1394E">
        <w:rPr>
          <w:lang w:val="el-GR"/>
        </w:rPr>
        <w:t>αποτελεί τον εκπρόσωπο</w:t>
      </w:r>
      <w:r w:rsidRPr="00AA34D9">
        <w:rPr>
          <w:lang w:val="el-GR"/>
        </w:rPr>
        <w:t xml:space="preserve"> </w:t>
      </w:r>
      <w:r w:rsidR="00E1394E">
        <w:rPr>
          <w:lang w:val="el-GR"/>
        </w:rPr>
        <w:t>της Κύπρου</w:t>
      </w:r>
      <w:r w:rsidRPr="00AA34D9">
        <w:rPr>
          <w:lang w:val="el-GR"/>
        </w:rPr>
        <w:t xml:space="preserve"> σε όλες τις </w:t>
      </w:r>
      <w:r w:rsidR="00E1394E" w:rsidRPr="00AA34D9">
        <w:rPr>
          <w:lang w:val="el-GR"/>
        </w:rPr>
        <w:t>εκδηλώσεις</w:t>
      </w:r>
      <w:r w:rsidRPr="00AA34D9">
        <w:rPr>
          <w:lang w:val="el-GR"/>
        </w:rPr>
        <w:t xml:space="preserve"> του </w:t>
      </w:r>
      <w:r w:rsidR="00E1394E">
        <w:rPr>
          <w:lang w:val="el-GR"/>
        </w:rPr>
        <w:t xml:space="preserve">Αθλήματος </w:t>
      </w:r>
      <w:r w:rsidR="00E1394E" w:rsidRPr="00E1394E">
        <w:rPr>
          <w:highlight w:val="yellow"/>
          <w:lang w:val="el-GR"/>
        </w:rPr>
        <w:t>…</w:t>
      </w:r>
      <w:r w:rsidRPr="00AA34D9">
        <w:rPr>
          <w:lang w:val="el-GR"/>
        </w:rPr>
        <w:t xml:space="preserve"> εντός και εκτός των συνόρων της χώρας. Αναπτύσσει το Άθλημα και είναι υποχρεωμένη να το προστατεύει. Ο </w:t>
      </w:r>
      <w:r w:rsidR="00E1394E">
        <w:rPr>
          <w:lang w:val="el-GR"/>
        </w:rPr>
        <w:t>πιο κάτω</w:t>
      </w:r>
      <w:r w:rsidRPr="00AA34D9">
        <w:rPr>
          <w:lang w:val="el-GR"/>
        </w:rPr>
        <w:t xml:space="preserve"> Κώδικας Δεοντολογίας αποτελεί ένα από τα μέσα που θα την </w:t>
      </w:r>
      <w:r w:rsidR="00E1394E" w:rsidRPr="00AA34D9">
        <w:rPr>
          <w:lang w:val="el-GR"/>
        </w:rPr>
        <w:t>ενισχύσουν</w:t>
      </w:r>
      <w:r w:rsidRPr="00AA34D9">
        <w:rPr>
          <w:lang w:val="el-GR"/>
        </w:rPr>
        <w:t xml:space="preserve"> </w:t>
      </w:r>
      <w:r w:rsidR="00E1394E">
        <w:rPr>
          <w:lang w:val="el-GR"/>
        </w:rPr>
        <w:t xml:space="preserve">ώστε </w:t>
      </w:r>
      <w:r w:rsidRPr="00AA34D9">
        <w:rPr>
          <w:lang w:val="el-GR"/>
        </w:rPr>
        <w:t xml:space="preserve">να </w:t>
      </w:r>
      <w:r w:rsidR="00E1394E" w:rsidRPr="00AA34D9">
        <w:rPr>
          <w:lang w:val="el-GR"/>
        </w:rPr>
        <w:t>πραγματοποιήσει</w:t>
      </w:r>
      <w:r w:rsidRPr="00AA34D9">
        <w:rPr>
          <w:lang w:val="el-GR"/>
        </w:rPr>
        <w:t xml:space="preserve"> το σκοπό της.</w:t>
      </w:r>
    </w:p>
    <w:p w:rsidR="004774B2" w:rsidRPr="00AA34D9" w:rsidRDefault="004774B2">
      <w:pPr>
        <w:pStyle w:val="BodyText"/>
        <w:spacing w:before="8"/>
        <w:rPr>
          <w:sz w:val="19"/>
          <w:lang w:val="el-GR"/>
        </w:rPr>
      </w:pPr>
    </w:p>
    <w:p w:rsidR="004774B2" w:rsidRPr="00E1394E" w:rsidRDefault="00F21CBE">
      <w:pPr>
        <w:pStyle w:val="Heading2"/>
        <w:spacing w:before="1"/>
        <w:rPr>
          <w:lang w:val="el-GR"/>
        </w:rPr>
      </w:pPr>
      <w:r>
        <w:t xml:space="preserve">ΑΡΘΡΟ 1 </w:t>
      </w:r>
      <w:r w:rsidR="00E1394E">
        <w:rPr>
          <w:lang w:val="el-GR"/>
        </w:rPr>
        <w:t>Αξιοπρέπεια</w:t>
      </w:r>
    </w:p>
    <w:p w:rsidR="004774B2" w:rsidRDefault="004774B2">
      <w:pPr>
        <w:pStyle w:val="BodyText"/>
        <w:spacing w:before="8"/>
        <w:rPr>
          <w:b/>
          <w:sz w:val="19"/>
        </w:rPr>
      </w:pPr>
    </w:p>
    <w:p w:rsidR="004774B2" w:rsidRPr="00AA34D9" w:rsidRDefault="00F21CBE">
      <w:pPr>
        <w:pStyle w:val="ListParagraph"/>
        <w:numPr>
          <w:ilvl w:val="1"/>
          <w:numId w:val="6"/>
        </w:numPr>
        <w:tabs>
          <w:tab w:val="left" w:pos="679"/>
        </w:tabs>
        <w:spacing w:line="276" w:lineRule="auto"/>
        <w:ind w:right="107" w:firstLine="0"/>
        <w:rPr>
          <w:lang w:val="el-GR"/>
        </w:rPr>
      </w:pPr>
      <w:r w:rsidRPr="00AA34D9">
        <w:rPr>
          <w:lang w:val="el-GR"/>
        </w:rPr>
        <w:t xml:space="preserve">Η διαφύλαξη της αξιοπρέπειας του ατόμου είναι μία βασική απαίτηση της </w:t>
      </w:r>
      <w:r w:rsidR="00E1394E" w:rsidRPr="00E1394E">
        <w:rPr>
          <w:highlight w:val="yellow"/>
          <w:lang w:val="el-GR"/>
        </w:rPr>
        <w:t>Ομοσπονδίας</w:t>
      </w:r>
      <w:r w:rsidRPr="00AA34D9">
        <w:rPr>
          <w:lang w:val="el-GR"/>
        </w:rPr>
        <w:t xml:space="preserve">. </w:t>
      </w:r>
      <w:r w:rsidR="00E1394E">
        <w:rPr>
          <w:lang w:val="el-GR"/>
        </w:rPr>
        <w:t>Συγκεκριμένα, η</w:t>
      </w:r>
      <w:r w:rsidRPr="00AA34D9">
        <w:rPr>
          <w:lang w:val="el-GR"/>
        </w:rPr>
        <w:t xml:space="preserve"> </w:t>
      </w:r>
      <w:r w:rsidR="0054474C">
        <w:rPr>
          <w:highlight w:val="yellow"/>
          <w:lang w:val="el-GR"/>
        </w:rPr>
        <w:t>Ομοσπονδία</w:t>
      </w:r>
      <w:r w:rsidR="0054474C">
        <w:rPr>
          <w:lang w:val="el-GR"/>
        </w:rPr>
        <w:t xml:space="preserve"> </w:t>
      </w:r>
      <w:r w:rsidR="00E1394E">
        <w:rPr>
          <w:lang w:val="el-GR"/>
        </w:rPr>
        <w:t>έχει</w:t>
      </w:r>
      <w:r w:rsidRPr="00AA34D9">
        <w:rPr>
          <w:lang w:val="el-GR"/>
        </w:rPr>
        <w:t xml:space="preserve"> </w:t>
      </w:r>
      <w:r w:rsidR="00E1394E">
        <w:rPr>
          <w:lang w:val="el-GR"/>
        </w:rPr>
        <w:t xml:space="preserve">την </w:t>
      </w:r>
      <w:r w:rsidRPr="00AA34D9">
        <w:rPr>
          <w:lang w:val="el-GR"/>
        </w:rPr>
        <w:t xml:space="preserve">ευθύνη να προστατεύσει τη φήμη, την ακεραιότητα και την αξιοπιστία του </w:t>
      </w:r>
      <w:r w:rsidR="00E1394E" w:rsidRPr="00E1394E">
        <w:rPr>
          <w:highlight w:val="yellow"/>
          <w:lang w:val="el-GR"/>
        </w:rPr>
        <w:t>Αθλήματος</w:t>
      </w:r>
      <w:r w:rsidRPr="00AA34D9">
        <w:rPr>
          <w:lang w:val="el-GR"/>
        </w:rPr>
        <w:t xml:space="preserve"> </w:t>
      </w:r>
      <w:r w:rsidR="00E1394E">
        <w:rPr>
          <w:lang w:val="el-GR"/>
        </w:rPr>
        <w:t>στην Κύπρο και</w:t>
      </w:r>
      <w:r w:rsidRPr="00AA34D9">
        <w:rPr>
          <w:spacing w:val="-4"/>
          <w:lang w:val="el-GR"/>
        </w:rPr>
        <w:t xml:space="preserve"> </w:t>
      </w:r>
      <w:r w:rsidRPr="00AA34D9">
        <w:rPr>
          <w:lang w:val="el-GR"/>
        </w:rPr>
        <w:t>διεθνώς.</w:t>
      </w:r>
    </w:p>
    <w:p w:rsidR="004774B2" w:rsidRPr="00AA34D9" w:rsidRDefault="004774B2">
      <w:pPr>
        <w:pStyle w:val="BodyText"/>
        <w:spacing w:before="5"/>
        <w:rPr>
          <w:sz w:val="16"/>
          <w:lang w:val="el-GR"/>
        </w:rPr>
      </w:pPr>
    </w:p>
    <w:p w:rsidR="004774B2" w:rsidRPr="00AA34D9" w:rsidRDefault="00F21CBE">
      <w:pPr>
        <w:pStyle w:val="ListParagraph"/>
        <w:numPr>
          <w:ilvl w:val="1"/>
          <w:numId w:val="6"/>
        </w:numPr>
        <w:tabs>
          <w:tab w:val="left" w:pos="679"/>
        </w:tabs>
        <w:spacing w:line="276" w:lineRule="auto"/>
        <w:ind w:right="107" w:firstLine="0"/>
        <w:rPr>
          <w:lang w:val="el-GR"/>
        </w:rPr>
      </w:pPr>
      <w:r w:rsidRPr="00AA34D9">
        <w:rPr>
          <w:lang w:val="el-GR"/>
        </w:rPr>
        <w:t xml:space="preserve">Η </w:t>
      </w:r>
      <w:r w:rsidR="0054474C">
        <w:rPr>
          <w:highlight w:val="yellow"/>
          <w:lang w:val="el-GR"/>
        </w:rPr>
        <w:t>Ομοσπονδία</w:t>
      </w:r>
      <w:r w:rsidR="0054474C">
        <w:rPr>
          <w:lang w:val="el-GR"/>
        </w:rPr>
        <w:t xml:space="preserve"> </w:t>
      </w:r>
      <w:r w:rsidR="0054474C" w:rsidRPr="00AA34D9">
        <w:rPr>
          <w:lang w:val="el-GR"/>
        </w:rPr>
        <w:t>αγωνίζεται</w:t>
      </w:r>
      <w:r w:rsidR="0054474C">
        <w:rPr>
          <w:lang w:val="el-GR"/>
        </w:rPr>
        <w:t xml:space="preserve"> για να </w:t>
      </w:r>
      <w:r w:rsidR="00584F0D">
        <w:rPr>
          <w:lang w:val="el-GR"/>
        </w:rPr>
        <w:t>προστατεύσ</w:t>
      </w:r>
      <w:r w:rsidR="00584F0D" w:rsidRPr="00AA34D9">
        <w:rPr>
          <w:lang w:val="el-GR"/>
        </w:rPr>
        <w:t>ει</w:t>
      </w:r>
      <w:r w:rsidRPr="00AA34D9">
        <w:rPr>
          <w:lang w:val="el-GR"/>
        </w:rPr>
        <w:t xml:space="preserve"> την εικόνα του </w:t>
      </w:r>
      <w:r w:rsidR="0054474C" w:rsidRPr="00E1394E">
        <w:rPr>
          <w:highlight w:val="yellow"/>
          <w:lang w:val="el-GR"/>
        </w:rPr>
        <w:t>Αθλήματος</w:t>
      </w:r>
      <w:r w:rsidRPr="00AA34D9">
        <w:rPr>
          <w:lang w:val="el-GR"/>
        </w:rPr>
        <w:t xml:space="preserve">, από κίνδυνο ή βλάβη που προέρχεται από απειλές, </w:t>
      </w:r>
      <w:r w:rsidR="0054474C">
        <w:rPr>
          <w:lang w:val="el-GR"/>
        </w:rPr>
        <w:t xml:space="preserve">ή </w:t>
      </w:r>
      <w:r w:rsidRPr="00AA34D9">
        <w:rPr>
          <w:lang w:val="el-GR"/>
        </w:rPr>
        <w:t>που προκύπτει από ανήθικες και συκοφαντικές συμπεριφορές, πρακτικές και</w:t>
      </w:r>
      <w:r w:rsidRPr="00AA34D9">
        <w:rPr>
          <w:spacing w:val="-2"/>
          <w:lang w:val="el-GR"/>
        </w:rPr>
        <w:t xml:space="preserve"> </w:t>
      </w:r>
      <w:r w:rsidRPr="00AA34D9">
        <w:rPr>
          <w:lang w:val="el-GR"/>
        </w:rPr>
        <w:t>μεθοδεύσεις.</w:t>
      </w:r>
    </w:p>
    <w:p w:rsidR="004774B2" w:rsidRPr="00AA34D9" w:rsidRDefault="004774B2">
      <w:pPr>
        <w:pStyle w:val="BodyText"/>
        <w:spacing w:before="3"/>
        <w:rPr>
          <w:sz w:val="16"/>
          <w:lang w:val="el-GR"/>
        </w:rPr>
      </w:pPr>
    </w:p>
    <w:p w:rsidR="004774B2" w:rsidRPr="00AA34D9" w:rsidRDefault="00F21CBE">
      <w:pPr>
        <w:pStyle w:val="ListParagraph"/>
        <w:numPr>
          <w:ilvl w:val="1"/>
          <w:numId w:val="6"/>
        </w:numPr>
        <w:tabs>
          <w:tab w:val="left" w:pos="679"/>
        </w:tabs>
        <w:spacing w:before="1" w:line="276" w:lineRule="auto"/>
        <w:ind w:right="107" w:firstLine="0"/>
        <w:rPr>
          <w:lang w:val="el-GR"/>
        </w:rPr>
      </w:pPr>
      <w:r w:rsidRPr="00AA34D9">
        <w:rPr>
          <w:lang w:val="el-GR"/>
        </w:rPr>
        <w:t xml:space="preserve">Η </w:t>
      </w:r>
      <w:r w:rsidR="0054474C">
        <w:rPr>
          <w:highlight w:val="yellow"/>
          <w:lang w:val="el-GR"/>
        </w:rPr>
        <w:t>Ομοσπονδία</w:t>
      </w:r>
      <w:r w:rsidR="0054474C" w:rsidRPr="00AA34D9">
        <w:rPr>
          <w:lang w:val="el-GR"/>
        </w:rPr>
        <w:t xml:space="preserve"> </w:t>
      </w:r>
      <w:r w:rsidRPr="00AA34D9">
        <w:rPr>
          <w:lang w:val="el-GR"/>
        </w:rPr>
        <w:t xml:space="preserve">δεν </w:t>
      </w:r>
      <w:r w:rsidR="0053514F" w:rsidRPr="00AA34D9">
        <w:rPr>
          <w:lang w:val="el-GR"/>
        </w:rPr>
        <w:t>αποδέχεται</w:t>
      </w:r>
      <w:r w:rsidRPr="00AA34D9">
        <w:rPr>
          <w:lang w:val="el-GR"/>
        </w:rPr>
        <w:t xml:space="preserve"> δραστηριότητες </w:t>
      </w:r>
      <w:r w:rsidR="0053514F">
        <w:rPr>
          <w:lang w:val="el-GR"/>
        </w:rPr>
        <w:t>οι οποίες εμπεριέχουν</w:t>
      </w:r>
      <w:r w:rsidRPr="00AA34D9">
        <w:rPr>
          <w:lang w:val="el-GR"/>
        </w:rPr>
        <w:t xml:space="preserve"> διακρίσεις που αφορούν φύλο, φυλή, εθνότητα, θρησκεία, φιλοσοφικές ή πολιτικές απόψεις, οικογενειακή κατάσταση, ή άλλους</w:t>
      </w:r>
      <w:r w:rsidRPr="00AA34D9">
        <w:rPr>
          <w:spacing w:val="-7"/>
          <w:lang w:val="el-GR"/>
        </w:rPr>
        <w:t xml:space="preserve"> </w:t>
      </w:r>
      <w:r w:rsidRPr="00AA34D9">
        <w:rPr>
          <w:lang w:val="el-GR"/>
        </w:rPr>
        <w:t>λόγους.</w:t>
      </w:r>
    </w:p>
    <w:p w:rsidR="004774B2" w:rsidRPr="00AA34D9" w:rsidRDefault="004774B2">
      <w:pPr>
        <w:pStyle w:val="BodyText"/>
        <w:spacing w:before="5"/>
        <w:rPr>
          <w:sz w:val="16"/>
          <w:lang w:val="el-GR"/>
        </w:rPr>
      </w:pPr>
    </w:p>
    <w:p w:rsidR="004774B2" w:rsidRPr="00AA34D9" w:rsidRDefault="00F21CBE">
      <w:pPr>
        <w:pStyle w:val="ListParagraph"/>
        <w:numPr>
          <w:ilvl w:val="1"/>
          <w:numId w:val="6"/>
        </w:numPr>
        <w:tabs>
          <w:tab w:val="left" w:pos="679"/>
        </w:tabs>
        <w:spacing w:line="276" w:lineRule="auto"/>
        <w:ind w:firstLine="0"/>
        <w:rPr>
          <w:lang w:val="el-GR"/>
        </w:rPr>
      </w:pPr>
      <w:r w:rsidRPr="00AA34D9">
        <w:rPr>
          <w:lang w:val="el-GR"/>
        </w:rPr>
        <w:t xml:space="preserve">Η </w:t>
      </w:r>
      <w:r w:rsidR="0054474C">
        <w:rPr>
          <w:highlight w:val="yellow"/>
          <w:lang w:val="el-GR"/>
        </w:rPr>
        <w:t>Ομοσπονδία</w:t>
      </w:r>
      <w:r w:rsidR="0054474C" w:rsidRPr="00AA34D9">
        <w:rPr>
          <w:lang w:val="el-GR"/>
        </w:rPr>
        <w:t xml:space="preserve"> </w:t>
      </w:r>
      <w:r w:rsidRPr="00AA34D9">
        <w:rPr>
          <w:lang w:val="el-GR"/>
        </w:rPr>
        <w:t>δεν δέχεται καμία πρακτική που να είναι επιζήμια για τη</w:t>
      </w:r>
      <w:r w:rsidR="002C5A0D">
        <w:rPr>
          <w:lang w:val="el-GR"/>
        </w:rPr>
        <w:t>ν</w:t>
      </w:r>
      <w:r w:rsidRPr="00AA34D9">
        <w:rPr>
          <w:lang w:val="el-GR"/>
        </w:rPr>
        <w:t xml:space="preserve"> ακεραιότητα των συμμετεχόντων στις δραστηριότητ</w:t>
      </w:r>
      <w:r w:rsidR="002C5A0D">
        <w:rPr>
          <w:lang w:val="el-GR"/>
        </w:rPr>
        <w:t>έ</w:t>
      </w:r>
      <w:r w:rsidRPr="00AA34D9">
        <w:rPr>
          <w:lang w:val="el-GR"/>
        </w:rPr>
        <w:t xml:space="preserve">ς της. </w:t>
      </w:r>
      <w:r w:rsidR="002C5A0D">
        <w:rPr>
          <w:lang w:val="el-GR"/>
        </w:rPr>
        <w:t>Π</w:t>
      </w:r>
      <w:r w:rsidRPr="00AA34D9">
        <w:rPr>
          <w:lang w:val="el-GR"/>
        </w:rPr>
        <w:t>αρά</w:t>
      </w:r>
      <w:r w:rsidR="00B953DB">
        <w:rPr>
          <w:lang w:val="el-GR"/>
        </w:rPr>
        <w:t>νομ</w:t>
      </w:r>
      <w:r w:rsidR="002C5A0D">
        <w:rPr>
          <w:lang w:val="el-GR"/>
        </w:rPr>
        <w:t>ες</w:t>
      </w:r>
      <w:r w:rsidRPr="00AA34D9">
        <w:rPr>
          <w:lang w:val="el-GR"/>
        </w:rPr>
        <w:t xml:space="preserve"> πρακτικ</w:t>
      </w:r>
      <w:r w:rsidR="002C5A0D">
        <w:rPr>
          <w:lang w:val="el-GR"/>
        </w:rPr>
        <w:t>ές</w:t>
      </w:r>
      <w:r w:rsidRPr="00AA34D9">
        <w:rPr>
          <w:lang w:val="el-GR"/>
        </w:rPr>
        <w:t xml:space="preserve"> αύξησης της απόδοσης (</w:t>
      </w:r>
      <w:r>
        <w:t>Doping</w:t>
      </w:r>
      <w:r w:rsidRPr="00AA34D9">
        <w:rPr>
          <w:lang w:val="el-GR"/>
        </w:rPr>
        <w:t xml:space="preserve">) όσων συμμετέχουν στις δραστηριότητες της </w:t>
      </w:r>
      <w:r w:rsidR="0054474C">
        <w:rPr>
          <w:highlight w:val="yellow"/>
          <w:lang w:val="el-GR"/>
        </w:rPr>
        <w:t>Ομοσπονδίας</w:t>
      </w:r>
      <w:r w:rsidRPr="00AA34D9">
        <w:rPr>
          <w:lang w:val="el-GR"/>
        </w:rPr>
        <w:t>, απαγορεύεται</w:t>
      </w:r>
      <w:r w:rsidRPr="00AA34D9">
        <w:rPr>
          <w:spacing w:val="-18"/>
          <w:lang w:val="el-GR"/>
        </w:rPr>
        <w:t xml:space="preserve"> </w:t>
      </w:r>
      <w:r w:rsidRPr="00AA34D9">
        <w:rPr>
          <w:lang w:val="el-GR"/>
        </w:rPr>
        <w:t>αυστηρά.</w:t>
      </w:r>
    </w:p>
    <w:p w:rsidR="004774B2" w:rsidRPr="00AA34D9" w:rsidRDefault="004774B2">
      <w:pPr>
        <w:pStyle w:val="BodyText"/>
        <w:spacing w:before="5"/>
        <w:rPr>
          <w:sz w:val="16"/>
          <w:lang w:val="el-GR"/>
        </w:rPr>
      </w:pPr>
    </w:p>
    <w:p w:rsidR="004774B2" w:rsidRPr="00AA34D9" w:rsidRDefault="00F21CBE">
      <w:pPr>
        <w:pStyle w:val="ListParagraph"/>
        <w:numPr>
          <w:ilvl w:val="1"/>
          <w:numId w:val="6"/>
        </w:numPr>
        <w:tabs>
          <w:tab w:val="left" w:pos="679"/>
        </w:tabs>
        <w:spacing w:line="276" w:lineRule="auto"/>
        <w:ind w:right="109" w:firstLine="0"/>
        <w:rPr>
          <w:lang w:val="el-GR"/>
        </w:rPr>
      </w:pPr>
      <w:r w:rsidRPr="00AA34D9">
        <w:rPr>
          <w:lang w:val="el-GR"/>
        </w:rPr>
        <w:t>Οποιαδήποτε π</w:t>
      </w:r>
      <w:r w:rsidR="00B953DB">
        <w:rPr>
          <w:lang w:val="el-GR"/>
        </w:rPr>
        <w:t>αρενόχληση</w:t>
      </w:r>
      <w:r w:rsidRPr="00AA34D9">
        <w:rPr>
          <w:lang w:val="el-GR"/>
        </w:rPr>
        <w:t xml:space="preserve"> </w:t>
      </w:r>
      <w:r w:rsidR="00B953DB">
        <w:rPr>
          <w:lang w:val="el-GR"/>
        </w:rPr>
        <w:t>(</w:t>
      </w:r>
      <w:r w:rsidRPr="00AA34D9">
        <w:rPr>
          <w:lang w:val="el-GR"/>
        </w:rPr>
        <w:t xml:space="preserve">φυσική, επαγγελματική, </w:t>
      </w:r>
      <w:r w:rsidR="00B953DB" w:rsidRPr="00AA34D9">
        <w:rPr>
          <w:lang w:val="el-GR"/>
        </w:rPr>
        <w:t xml:space="preserve">ηθική, </w:t>
      </w:r>
      <w:r w:rsidRPr="00AA34D9">
        <w:rPr>
          <w:lang w:val="el-GR"/>
        </w:rPr>
        <w:t>σεξουαλική, ή άλλου είδους</w:t>
      </w:r>
      <w:r w:rsidR="00B953DB">
        <w:rPr>
          <w:lang w:val="el-GR"/>
        </w:rPr>
        <w:t>)</w:t>
      </w:r>
      <w:r w:rsidRPr="00AA34D9">
        <w:rPr>
          <w:lang w:val="el-GR"/>
        </w:rPr>
        <w:t xml:space="preserve"> μέσα στις δραστηριότητες της </w:t>
      </w:r>
      <w:r w:rsidR="0054474C">
        <w:rPr>
          <w:highlight w:val="yellow"/>
          <w:lang w:val="el-GR"/>
        </w:rPr>
        <w:t>Ομοσπονδίας</w:t>
      </w:r>
      <w:r w:rsidRPr="00AA34D9">
        <w:rPr>
          <w:lang w:val="el-GR"/>
        </w:rPr>
        <w:t>, απαγορεύεται</w:t>
      </w:r>
      <w:r w:rsidRPr="00AA34D9">
        <w:rPr>
          <w:spacing w:val="-3"/>
          <w:lang w:val="el-GR"/>
        </w:rPr>
        <w:t xml:space="preserve"> </w:t>
      </w:r>
      <w:r w:rsidRPr="00AA34D9">
        <w:rPr>
          <w:lang w:val="el-GR"/>
        </w:rPr>
        <w:t>αυστηρά.</w:t>
      </w:r>
    </w:p>
    <w:p w:rsidR="004774B2" w:rsidRPr="00AA34D9" w:rsidRDefault="004774B2">
      <w:pPr>
        <w:pStyle w:val="BodyText"/>
        <w:spacing w:before="7"/>
        <w:rPr>
          <w:sz w:val="19"/>
          <w:lang w:val="el-GR"/>
        </w:rPr>
      </w:pPr>
    </w:p>
    <w:p w:rsidR="004774B2" w:rsidRPr="00E5249C" w:rsidRDefault="00F21CBE">
      <w:pPr>
        <w:pStyle w:val="Heading2"/>
        <w:rPr>
          <w:lang w:val="el-GR"/>
        </w:rPr>
      </w:pPr>
      <w:r>
        <w:t xml:space="preserve">ΑΡΘΡΟ 2 </w:t>
      </w:r>
      <w:r w:rsidR="00E5249C">
        <w:rPr>
          <w:lang w:val="el-GR"/>
        </w:rPr>
        <w:t>Ακεραιότητα</w:t>
      </w:r>
    </w:p>
    <w:p w:rsidR="004774B2" w:rsidRDefault="004774B2">
      <w:pPr>
        <w:pStyle w:val="BodyText"/>
        <w:spacing w:before="8"/>
        <w:rPr>
          <w:b/>
          <w:sz w:val="19"/>
        </w:rPr>
      </w:pPr>
    </w:p>
    <w:p w:rsidR="004774B2" w:rsidRDefault="00E5249C">
      <w:pPr>
        <w:pStyle w:val="ListParagraph"/>
        <w:numPr>
          <w:ilvl w:val="1"/>
          <w:numId w:val="5"/>
        </w:numPr>
        <w:tabs>
          <w:tab w:val="left" w:pos="679"/>
        </w:tabs>
        <w:spacing w:before="1"/>
        <w:ind w:right="0"/>
        <w:rPr>
          <w:b/>
        </w:rPr>
      </w:pPr>
      <w:r>
        <w:rPr>
          <w:b/>
          <w:lang w:val="el-GR"/>
        </w:rPr>
        <w:t>Διαφθορά και Δωροδοκία</w:t>
      </w:r>
    </w:p>
    <w:p w:rsidR="004774B2" w:rsidRDefault="004774B2">
      <w:pPr>
        <w:pStyle w:val="BodyText"/>
        <w:spacing w:before="8"/>
        <w:rPr>
          <w:b/>
          <w:sz w:val="19"/>
        </w:rPr>
      </w:pPr>
    </w:p>
    <w:p w:rsidR="004774B2" w:rsidRPr="00AA34D9" w:rsidRDefault="00F21CBE">
      <w:pPr>
        <w:pStyle w:val="ListParagraph"/>
        <w:numPr>
          <w:ilvl w:val="2"/>
          <w:numId w:val="5"/>
        </w:numPr>
        <w:tabs>
          <w:tab w:val="left" w:pos="679"/>
        </w:tabs>
        <w:spacing w:line="276" w:lineRule="auto"/>
        <w:ind w:right="106" w:firstLine="0"/>
        <w:rPr>
          <w:lang w:val="el-GR"/>
        </w:rPr>
      </w:pPr>
      <w:r w:rsidRPr="00AA34D9">
        <w:rPr>
          <w:lang w:val="el-GR"/>
        </w:rPr>
        <w:t xml:space="preserve">Η </w:t>
      </w:r>
      <w:r w:rsidR="0054474C">
        <w:rPr>
          <w:highlight w:val="yellow"/>
          <w:lang w:val="el-GR"/>
        </w:rPr>
        <w:t>Ομοσπονδία</w:t>
      </w:r>
      <w:r w:rsidR="0054474C" w:rsidRPr="00AA34D9">
        <w:rPr>
          <w:lang w:val="el-GR"/>
        </w:rPr>
        <w:t xml:space="preserve"> </w:t>
      </w:r>
      <w:r w:rsidR="00B953DB">
        <w:rPr>
          <w:lang w:val="el-GR"/>
        </w:rPr>
        <w:t>και όλα τα εμπλεκόμενα</w:t>
      </w:r>
      <w:r w:rsidRPr="00AA34D9">
        <w:rPr>
          <w:lang w:val="el-GR"/>
        </w:rPr>
        <w:t xml:space="preserve"> μέλη</w:t>
      </w:r>
      <w:r w:rsidR="00B953DB">
        <w:rPr>
          <w:rStyle w:val="FootnoteReference"/>
          <w:lang w:val="el-GR"/>
        </w:rPr>
        <w:footnoteReference w:id="1"/>
      </w:r>
      <w:r w:rsidRPr="00AA34D9">
        <w:rPr>
          <w:lang w:val="el-GR"/>
        </w:rPr>
        <w:t xml:space="preserve"> της,</w:t>
      </w:r>
      <w:r w:rsidR="00B953DB">
        <w:rPr>
          <w:lang w:val="el-GR"/>
        </w:rPr>
        <w:t xml:space="preserve"> </w:t>
      </w:r>
      <w:r w:rsidRPr="00AA34D9">
        <w:rPr>
          <w:lang w:val="el-GR"/>
        </w:rPr>
        <w:t>αναλαμβάνουν την υποχρέωση να υπακούν και να σέβονται τον παρόντα Κώδικα</w:t>
      </w:r>
      <w:r w:rsidRPr="00AA34D9">
        <w:rPr>
          <w:spacing w:val="-16"/>
          <w:lang w:val="el-GR"/>
        </w:rPr>
        <w:t xml:space="preserve"> </w:t>
      </w:r>
      <w:r w:rsidRPr="00AA34D9">
        <w:rPr>
          <w:lang w:val="el-GR"/>
        </w:rPr>
        <w:t>Δεοντολογίας.</w:t>
      </w:r>
    </w:p>
    <w:p w:rsidR="004774B2" w:rsidRPr="00AA34D9" w:rsidRDefault="004774B2">
      <w:pPr>
        <w:pStyle w:val="BodyText"/>
        <w:spacing w:before="5"/>
        <w:rPr>
          <w:sz w:val="16"/>
          <w:lang w:val="el-GR"/>
        </w:rPr>
      </w:pPr>
    </w:p>
    <w:p w:rsidR="004774B2" w:rsidRPr="0054474C" w:rsidRDefault="00F21CBE">
      <w:pPr>
        <w:pStyle w:val="ListParagraph"/>
        <w:numPr>
          <w:ilvl w:val="2"/>
          <w:numId w:val="5"/>
        </w:numPr>
        <w:tabs>
          <w:tab w:val="left" w:pos="679"/>
        </w:tabs>
        <w:spacing w:line="276" w:lineRule="auto"/>
        <w:ind w:right="106" w:firstLine="0"/>
        <w:rPr>
          <w:lang w:val="el-GR"/>
        </w:rPr>
      </w:pPr>
      <w:r w:rsidRPr="00AA34D9">
        <w:rPr>
          <w:lang w:val="el-GR"/>
        </w:rPr>
        <w:t xml:space="preserve">Όλοι οι εμπλεκόμενοι στην </w:t>
      </w:r>
      <w:r w:rsidR="0054474C">
        <w:rPr>
          <w:highlight w:val="yellow"/>
          <w:lang w:val="el-GR"/>
        </w:rPr>
        <w:t>Ομοσπονδία</w:t>
      </w:r>
      <w:r w:rsidR="0054474C" w:rsidRPr="00AA34D9">
        <w:rPr>
          <w:lang w:val="el-GR"/>
        </w:rPr>
        <w:t xml:space="preserve"> </w:t>
      </w:r>
      <w:r w:rsidRPr="00AA34D9">
        <w:rPr>
          <w:lang w:val="el-GR"/>
        </w:rPr>
        <w:t>δεν μπορούν να</w:t>
      </w:r>
      <w:r w:rsidR="00B953DB">
        <w:rPr>
          <w:lang w:val="el-GR"/>
        </w:rPr>
        <w:t xml:space="preserve"> ζητήσουν ή να δώσουν</w:t>
      </w:r>
      <w:r w:rsidRPr="00AA34D9">
        <w:rPr>
          <w:lang w:val="el-GR"/>
        </w:rPr>
        <w:t xml:space="preserve"> </w:t>
      </w:r>
      <w:r w:rsidR="00B953DB">
        <w:rPr>
          <w:lang w:val="el-GR"/>
        </w:rPr>
        <w:t>(</w:t>
      </w:r>
      <w:r w:rsidRPr="00AA34D9">
        <w:rPr>
          <w:lang w:val="el-GR"/>
        </w:rPr>
        <w:t>άμεσα ή έμμεσα</w:t>
      </w:r>
      <w:r w:rsidR="00B953DB">
        <w:rPr>
          <w:lang w:val="el-GR"/>
        </w:rPr>
        <w:t>)</w:t>
      </w:r>
      <w:r w:rsidRPr="00AA34D9">
        <w:rPr>
          <w:lang w:val="el-GR"/>
        </w:rPr>
        <w:t xml:space="preserve"> αμοιβή</w:t>
      </w:r>
      <w:r w:rsidR="00B953DB">
        <w:rPr>
          <w:lang w:val="el-GR"/>
        </w:rPr>
        <w:t>,</w:t>
      </w:r>
      <w:r w:rsidRPr="00AA34D9">
        <w:rPr>
          <w:lang w:val="el-GR"/>
        </w:rPr>
        <w:t xml:space="preserve"> προμήθεια, κέρδος ή εξυπηρέτηση, οποιασδήποτε μορφής </w:t>
      </w:r>
      <w:r w:rsidR="00B953DB">
        <w:rPr>
          <w:lang w:val="el-GR"/>
        </w:rPr>
        <w:t>(</w:t>
      </w:r>
      <w:r w:rsidRPr="00AA34D9">
        <w:rPr>
          <w:lang w:val="el-GR"/>
        </w:rPr>
        <w:t>φανερά ή κρυφά</w:t>
      </w:r>
      <w:r w:rsidR="00B953DB">
        <w:rPr>
          <w:lang w:val="el-GR"/>
        </w:rPr>
        <w:t>)</w:t>
      </w:r>
      <w:r w:rsidRPr="00AA34D9">
        <w:rPr>
          <w:lang w:val="el-GR"/>
        </w:rPr>
        <w:t xml:space="preserve"> που να συνδέεται με τις δραστηριότητες της </w:t>
      </w:r>
      <w:r w:rsidR="0054474C">
        <w:rPr>
          <w:highlight w:val="yellow"/>
          <w:lang w:val="el-GR"/>
        </w:rPr>
        <w:t>Ομοσπονδίας</w:t>
      </w:r>
      <w:r w:rsidRPr="00AA34D9">
        <w:rPr>
          <w:lang w:val="el-GR"/>
        </w:rPr>
        <w:t xml:space="preserve">, τους αθλητές </w:t>
      </w:r>
      <w:r w:rsidR="00B953DB">
        <w:rPr>
          <w:lang w:val="el-GR"/>
        </w:rPr>
        <w:t>της</w:t>
      </w:r>
      <w:r w:rsidRPr="00AA34D9">
        <w:rPr>
          <w:lang w:val="el-GR"/>
        </w:rPr>
        <w:t xml:space="preserve">, καθώς και σε όλη την διαδικασία των εκλογών της </w:t>
      </w:r>
      <w:r w:rsidR="0054474C">
        <w:rPr>
          <w:highlight w:val="yellow"/>
          <w:lang w:val="el-GR"/>
        </w:rPr>
        <w:t>Ομοσπονδίας</w:t>
      </w:r>
      <w:r w:rsidRPr="00AA34D9">
        <w:rPr>
          <w:lang w:val="el-GR"/>
        </w:rPr>
        <w:t xml:space="preserve">. </w:t>
      </w:r>
      <w:r w:rsidRPr="0054474C">
        <w:rPr>
          <w:lang w:val="el-GR"/>
        </w:rPr>
        <w:t>Αυτή η πρακτική συνιστά</w:t>
      </w:r>
      <w:r w:rsidRPr="0054474C">
        <w:rPr>
          <w:spacing w:val="-4"/>
          <w:lang w:val="el-GR"/>
        </w:rPr>
        <w:t xml:space="preserve"> </w:t>
      </w:r>
      <w:r w:rsidRPr="0054474C">
        <w:rPr>
          <w:lang w:val="el-GR"/>
        </w:rPr>
        <w:t>δωροδοκία.</w:t>
      </w:r>
    </w:p>
    <w:p w:rsidR="004774B2" w:rsidRPr="0054474C" w:rsidRDefault="004774B2">
      <w:pPr>
        <w:spacing w:line="276" w:lineRule="auto"/>
        <w:jc w:val="both"/>
        <w:rPr>
          <w:lang w:val="el-GR"/>
        </w:rPr>
        <w:sectPr w:rsidR="004774B2" w:rsidRPr="0054474C">
          <w:headerReference w:type="default" r:id="rId8"/>
          <w:footerReference w:type="default" r:id="rId9"/>
          <w:type w:val="continuous"/>
          <w:pgSz w:w="11910" w:h="16840"/>
          <w:pgMar w:top="1080" w:right="880" w:bottom="880" w:left="740" w:header="384" w:footer="689" w:gutter="0"/>
          <w:pgNumType w:start="1"/>
          <w:cols w:space="720"/>
        </w:sectPr>
      </w:pPr>
    </w:p>
    <w:p w:rsidR="004774B2" w:rsidRPr="00AA34D9" w:rsidRDefault="00F21CBE">
      <w:pPr>
        <w:pStyle w:val="ListParagraph"/>
        <w:numPr>
          <w:ilvl w:val="2"/>
          <w:numId w:val="5"/>
        </w:numPr>
        <w:tabs>
          <w:tab w:val="left" w:pos="679"/>
        </w:tabs>
        <w:spacing w:before="45" w:line="276" w:lineRule="auto"/>
        <w:ind w:right="106" w:firstLine="0"/>
        <w:rPr>
          <w:lang w:val="el-GR"/>
        </w:rPr>
      </w:pPr>
      <w:r w:rsidRPr="00AA34D9">
        <w:rPr>
          <w:lang w:val="el-GR"/>
        </w:rPr>
        <w:lastRenderedPageBreak/>
        <w:t>Διαφθορά είναι οποιαδήποτε μορφή κατάχρησης</w:t>
      </w:r>
      <w:r w:rsidR="00F923A0">
        <w:rPr>
          <w:lang w:val="el-GR"/>
        </w:rPr>
        <w:t xml:space="preserve"> της</w:t>
      </w:r>
      <w:r w:rsidRPr="00AA34D9">
        <w:rPr>
          <w:lang w:val="el-GR"/>
        </w:rPr>
        <w:t xml:space="preserve"> εξουσίας για οποιαδήποτε μορφή ατομικού κέρδους. Οι πράξεις διαφθοράς προορίζονται συνήθως </w:t>
      </w:r>
      <w:r w:rsidR="00F923A0">
        <w:rPr>
          <w:lang w:val="el-GR"/>
        </w:rPr>
        <w:t>στο να</w:t>
      </w:r>
      <w:r w:rsidRPr="00AA34D9">
        <w:rPr>
          <w:lang w:val="el-GR"/>
        </w:rPr>
        <w:t xml:space="preserve"> επηρεάζουν ένα άτομο κατά την εκτέλεση του έργου του</w:t>
      </w:r>
      <w:r w:rsidR="00F923A0">
        <w:rPr>
          <w:lang w:val="el-GR"/>
        </w:rPr>
        <w:t xml:space="preserve"> ώστε</w:t>
      </w:r>
      <w:r w:rsidRPr="00AA34D9">
        <w:rPr>
          <w:lang w:val="el-GR"/>
        </w:rPr>
        <w:t xml:space="preserve"> να ενεργεί ανέντιμα ή/και</w:t>
      </w:r>
      <w:r w:rsidRPr="00AA34D9">
        <w:rPr>
          <w:spacing w:val="-3"/>
          <w:lang w:val="el-GR"/>
        </w:rPr>
        <w:t xml:space="preserve"> </w:t>
      </w:r>
      <w:r w:rsidRPr="00AA34D9">
        <w:rPr>
          <w:lang w:val="el-GR"/>
        </w:rPr>
        <w:t>αθέμιτα</w:t>
      </w:r>
      <w:r w:rsidR="00F923A0">
        <w:rPr>
          <w:lang w:val="el-GR"/>
        </w:rPr>
        <w:t xml:space="preserve"> προς δικό του όφελος</w:t>
      </w:r>
      <w:r w:rsidRPr="00AA34D9">
        <w:rPr>
          <w:lang w:val="el-GR"/>
        </w:rPr>
        <w:t>.</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679"/>
        </w:tabs>
        <w:spacing w:line="276" w:lineRule="auto"/>
        <w:ind w:right="107" w:firstLine="0"/>
        <w:rPr>
          <w:lang w:val="el-GR"/>
        </w:rPr>
      </w:pPr>
      <w:r w:rsidRPr="00AA34D9">
        <w:rPr>
          <w:lang w:val="el-GR"/>
        </w:rPr>
        <w:t>Δωροδοκία είναι η προτροπή ή ανταμοιβή ή οποιαδήποτε μορφή παροχών που προσφέρονται, υπόκεινται, δί</w:t>
      </w:r>
      <w:r w:rsidR="0087033E">
        <w:rPr>
          <w:lang w:val="el-GR"/>
        </w:rPr>
        <w:t>ν</w:t>
      </w:r>
      <w:r w:rsidRPr="00AA34D9">
        <w:rPr>
          <w:lang w:val="el-GR"/>
        </w:rPr>
        <w:t xml:space="preserve">ονται ή επιτρέπονται </w:t>
      </w:r>
      <w:r w:rsidR="0087033E">
        <w:rPr>
          <w:lang w:val="el-GR"/>
        </w:rPr>
        <w:t>(</w:t>
      </w:r>
      <w:r w:rsidRPr="00AA34D9">
        <w:rPr>
          <w:lang w:val="el-GR"/>
        </w:rPr>
        <w:t>άμεσα ή</w:t>
      </w:r>
      <w:r w:rsidRPr="00AA34D9">
        <w:rPr>
          <w:spacing w:val="-2"/>
          <w:lang w:val="el-GR"/>
        </w:rPr>
        <w:t xml:space="preserve"> </w:t>
      </w:r>
      <w:r w:rsidRPr="00AA34D9">
        <w:rPr>
          <w:lang w:val="el-GR"/>
        </w:rPr>
        <w:t>έμμεσα</w:t>
      </w:r>
      <w:r w:rsidR="0087033E">
        <w:rPr>
          <w:lang w:val="el-GR"/>
        </w:rPr>
        <w:t>) ώστε</w:t>
      </w:r>
      <w:r w:rsidRPr="00AA34D9">
        <w:rPr>
          <w:lang w:val="el-GR"/>
        </w:rPr>
        <w:t>:</w:t>
      </w:r>
    </w:p>
    <w:p w:rsidR="004774B2" w:rsidRPr="00AA34D9" w:rsidRDefault="004774B2">
      <w:pPr>
        <w:pStyle w:val="BodyText"/>
        <w:spacing w:before="4"/>
        <w:rPr>
          <w:sz w:val="16"/>
          <w:lang w:val="el-GR"/>
        </w:rPr>
      </w:pPr>
    </w:p>
    <w:p w:rsidR="004774B2" w:rsidRPr="00AA34D9" w:rsidRDefault="00F21CBE" w:rsidP="00E1394E">
      <w:pPr>
        <w:pStyle w:val="ListParagraph"/>
        <w:numPr>
          <w:ilvl w:val="0"/>
          <w:numId w:val="4"/>
        </w:numPr>
        <w:tabs>
          <w:tab w:val="left" w:pos="270"/>
        </w:tabs>
        <w:ind w:left="675" w:hanging="340"/>
        <w:rPr>
          <w:lang w:val="el-GR"/>
        </w:rPr>
      </w:pPr>
      <w:r w:rsidRPr="00AA34D9">
        <w:rPr>
          <w:lang w:val="el-GR"/>
        </w:rPr>
        <w:t>να επηρεάσει κάποιον με λάθος τρόπο</w:t>
      </w:r>
      <w:r w:rsidR="00B953DB">
        <w:rPr>
          <w:lang w:val="el-GR"/>
        </w:rPr>
        <w:t>,</w:t>
      </w:r>
      <w:r w:rsidRPr="00AA34D9">
        <w:rPr>
          <w:spacing w:val="-3"/>
          <w:lang w:val="el-GR"/>
        </w:rPr>
        <w:t xml:space="preserve"> </w:t>
      </w:r>
      <w:r w:rsidRPr="00AA34D9">
        <w:rPr>
          <w:lang w:val="el-GR"/>
        </w:rPr>
        <w:t>ή</w:t>
      </w:r>
    </w:p>
    <w:p w:rsidR="004774B2" w:rsidRPr="00AA34D9" w:rsidRDefault="004774B2" w:rsidP="00E1394E">
      <w:pPr>
        <w:pStyle w:val="BodyText"/>
        <w:spacing w:before="8"/>
        <w:ind w:left="675" w:right="108" w:hanging="340"/>
        <w:rPr>
          <w:sz w:val="19"/>
          <w:lang w:val="el-GR"/>
        </w:rPr>
      </w:pPr>
    </w:p>
    <w:p w:rsidR="004774B2" w:rsidRPr="00AA34D9" w:rsidRDefault="00F21CBE" w:rsidP="00E1394E">
      <w:pPr>
        <w:pStyle w:val="ListParagraph"/>
        <w:numPr>
          <w:ilvl w:val="0"/>
          <w:numId w:val="4"/>
        </w:numPr>
        <w:tabs>
          <w:tab w:val="left" w:pos="280"/>
        </w:tabs>
        <w:spacing w:line="276" w:lineRule="auto"/>
        <w:ind w:left="675" w:hanging="340"/>
        <w:rPr>
          <w:lang w:val="el-GR"/>
        </w:rPr>
      </w:pPr>
      <w:r w:rsidRPr="00AA34D9">
        <w:rPr>
          <w:lang w:val="el-GR"/>
        </w:rPr>
        <w:t>να επιβραβεύσει οποιονδήποτε για την εκτέλεση οποιασδήποτε λειτουργίας ή δραστηριότητας προκειμένου να</w:t>
      </w:r>
      <w:r w:rsidRPr="00AA34D9">
        <w:rPr>
          <w:spacing w:val="-5"/>
          <w:lang w:val="el-GR"/>
        </w:rPr>
        <w:t xml:space="preserve"> </w:t>
      </w:r>
      <w:r w:rsidRPr="00AA34D9">
        <w:rPr>
          <w:lang w:val="el-GR"/>
        </w:rPr>
        <w:t>εξασφαλίσει</w:t>
      </w:r>
      <w:r w:rsidRPr="00AA34D9">
        <w:rPr>
          <w:spacing w:val="-4"/>
          <w:lang w:val="el-GR"/>
        </w:rPr>
        <w:t xml:space="preserve"> </w:t>
      </w:r>
      <w:r w:rsidRPr="00AA34D9">
        <w:rPr>
          <w:lang w:val="el-GR"/>
        </w:rPr>
        <w:t>ή</w:t>
      </w:r>
      <w:r w:rsidRPr="00AA34D9">
        <w:rPr>
          <w:spacing w:val="-4"/>
          <w:lang w:val="el-GR"/>
        </w:rPr>
        <w:t xml:space="preserve"> </w:t>
      </w:r>
      <w:r w:rsidRPr="00AA34D9">
        <w:rPr>
          <w:lang w:val="el-GR"/>
        </w:rPr>
        <w:t>να</w:t>
      </w:r>
      <w:r w:rsidRPr="00AA34D9">
        <w:rPr>
          <w:spacing w:val="-5"/>
          <w:lang w:val="el-GR"/>
        </w:rPr>
        <w:t xml:space="preserve"> </w:t>
      </w:r>
      <w:r w:rsidRPr="00AA34D9">
        <w:rPr>
          <w:lang w:val="el-GR"/>
        </w:rPr>
        <w:t>αποκτήσει</w:t>
      </w:r>
      <w:r w:rsidRPr="00AA34D9">
        <w:rPr>
          <w:spacing w:val="-4"/>
          <w:lang w:val="el-GR"/>
        </w:rPr>
        <w:t xml:space="preserve"> </w:t>
      </w:r>
      <w:r w:rsidRPr="00AA34D9">
        <w:rPr>
          <w:lang w:val="el-GR"/>
        </w:rPr>
        <w:t>οποιοδήποτε</w:t>
      </w:r>
      <w:r w:rsidRPr="00AA34D9">
        <w:rPr>
          <w:spacing w:val="-4"/>
          <w:lang w:val="el-GR"/>
        </w:rPr>
        <w:t xml:space="preserve"> </w:t>
      </w:r>
      <w:r w:rsidRPr="00AA34D9">
        <w:rPr>
          <w:lang w:val="el-GR"/>
        </w:rPr>
        <w:t>εμπορικό,</w:t>
      </w:r>
      <w:r w:rsidRPr="00AA34D9">
        <w:rPr>
          <w:spacing w:val="-4"/>
          <w:lang w:val="el-GR"/>
        </w:rPr>
        <w:t xml:space="preserve"> </w:t>
      </w:r>
      <w:r w:rsidRPr="00AA34D9">
        <w:rPr>
          <w:lang w:val="el-GR"/>
        </w:rPr>
        <w:t>συμβατικό,</w:t>
      </w:r>
      <w:r w:rsidRPr="00AA34D9">
        <w:rPr>
          <w:spacing w:val="-4"/>
          <w:lang w:val="el-GR"/>
        </w:rPr>
        <w:t xml:space="preserve"> </w:t>
      </w:r>
      <w:r w:rsidRPr="00AA34D9">
        <w:rPr>
          <w:lang w:val="el-GR"/>
        </w:rPr>
        <w:t>κανονιστικό</w:t>
      </w:r>
      <w:r w:rsidRPr="00AA34D9">
        <w:rPr>
          <w:spacing w:val="-5"/>
          <w:lang w:val="el-GR"/>
        </w:rPr>
        <w:t xml:space="preserve"> </w:t>
      </w:r>
      <w:r w:rsidRPr="00AA34D9">
        <w:rPr>
          <w:lang w:val="el-GR"/>
        </w:rPr>
        <w:t>ή</w:t>
      </w:r>
      <w:r w:rsidRPr="00AA34D9">
        <w:rPr>
          <w:spacing w:val="-4"/>
          <w:lang w:val="el-GR"/>
        </w:rPr>
        <w:t xml:space="preserve"> </w:t>
      </w:r>
      <w:r w:rsidRPr="00AA34D9">
        <w:rPr>
          <w:lang w:val="el-GR"/>
        </w:rPr>
        <w:t>προσωπικό</w:t>
      </w:r>
      <w:r w:rsidRPr="00AA34D9">
        <w:rPr>
          <w:spacing w:val="-5"/>
          <w:lang w:val="el-GR"/>
        </w:rPr>
        <w:t xml:space="preserve"> </w:t>
      </w:r>
      <w:r w:rsidRPr="00AA34D9">
        <w:rPr>
          <w:lang w:val="el-GR"/>
        </w:rPr>
        <w:t>πλεονέκτημα.</w:t>
      </w:r>
    </w:p>
    <w:p w:rsidR="004774B2" w:rsidRPr="00AA34D9" w:rsidRDefault="004774B2">
      <w:pPr>
        <w:pStyle w:val="BodyText"/>
        <w:spacing w:before="6"/>
        <w:rPr>
          <w:sz w:val="16"/>
          <w:lang w:val="el-GR"/>
        </w:rPr>
      </w:pPr>
    </w:p>
    <w:p w:rsidR="004774B2" w:rsidRPr="00AA34D9" w:rsidRDefault="00C7345A">
      <w:pPr>
        <w:pStyle w:val="ListParagraph"/>
        <w:numPr>
          <w:ilvl w:val="2"/>
          <w:numId w:val="5"/>
        </w:numPr>
        <w:tabs>
          <w:tab w:val="left" w:pos="679"/>
        </w:tabs>
        <w:spacing w:line="276" w:lineRule="auto"/>
        <w:ind w:firstLine="0"/>
        <w:rPr>
          <w:lang w:val="el-GR"/>
        </w:rPr>
      </w:pPr>
      <w:r>
        <w:rPr>
          <w:lang w:val="el-GR"/>
        </w:rPr>
        <w:t>Μπορούν να γίνουν δεκτά</w:t>
      </w:r>
      <w:r w:rsidR="00F21CBE" w:rsidRPr="00AA34D9">
        <w:rPr>
          <w:lang w:val="el-GR"/>
        </w:rPr>
        <w:t xml:space="preserve"> ή να δοθούν δώρα εθιμοτυπικού χαρακτήρα σε μέλος της </w:t>
      </w:r>
      <w:r w:rsidR="0054474C">
        <w:rPr>
          <w:highlight w:val="yellow"/>
          <w:lang w:val="el-GR"/>
        </w:rPr>
        <w:t>Ομοσπονδίας</w:t>
      </w:r>
      <w:r w:rsidR="0054474C" w:rsidRPr="00AA34D9">
        <w:rPr>
          <w:lang w:val="el-GR"/>
        </w:rPr>
        <w:t xml:space="preserve"> </w:t>
      </w:r>
      <w:r w:rsidR="00F21CBE" w:rsidRPr="00AA34D9">
        <w:rPr>
          <w:lang w:val="el-GR"/>
        </w:rPr>
        <w:t>κατά τη διάρκεια άσκησης των καθηκόντων του</w:t>
      </w:r>
      <w:r>
        <w:rPr>
          <w:lang w:val="el-GR"/>
        </w:rPr>
        <w:t>,</w:t>
      </w:r>
      <w:r w:rsidR="00F21CBE" w:rsidRPr="00AA34D9">
        <w:rPr>
          <w:lang w:val="el-GR"/>
        </w:rPr>
        <w:t xml:space="preserve"> υπό την προϋπόθεση ότι όλα τα παρακάτω</w:t>
      </w:r>
      <w:r w:rsidR="00F21CBE" w:rsidRPr="00AA34D9">
        <w:rPr>
          <w:spacing w:val="-13"/>
          <w:lang w:val="el-GR"/>
        </w:rPr>
        <w:t xml:space="preserve"> </w:t>
      </w:r>
      <w:r w:rsidR="00F21CBE" w:rsidRPr="00AA34D9">
        <w:rPr>
          <w:lang w:val="el-GR"/>
        </w:rPr>
        <w:t>ισχύουν:</w:t>
      </w:r>
    </w:p>
    <w:p w:rsidR="004774B2" w:rsidRPr="00AA34D9" w:rsidRDefault="004774B2">
      <w:pPr>
        <w:pStyle w:val="BodyText"/>
        <w:spacing w:before="4"/>
        <w:rPr>
          <w:sz w:val="16"/>
          <w:lang w:val="el-GR"/>
        </w:rPr>
      </w:pPr>
    </w:p>
    <w:p w:rsidR="004774B2" w:rsidRPr="00AA34D9" w:rsidRDefault="00F21CBE">
      <w:pPr>
        <w:pStyle w:val="ListParagraph"/>
        <w:numPr>
          <w:ilvl w:val="3"/>
          <w:numId w:val="5"/>
        </w:numPr>
        <w:tabs>
          <w:tab w:val="left" w:pos="679"/>
        </w:tabs>
        <w:spacing w:line="276" w:lineRule="auto"/>
        <w:rPr>
          <w:lang w:val="el-GR"/>
        </w:rPr>
      </w:pPr>
      <w:r w:rsidRPr="00AA34D9">
        <w:rPr>
          <w:lang w:val="el-GR"/>
        </w:rPr>
        <w:t>Το δώρο δεν δί</w:t>
      </w:r>
      <w:r w:rsidR="00C7345A">
        <w:rPr>
          <w:lang w:val="el-GR"/>
        </w:rPr>
        <w:t>ν</w:t>
      </w:r>
      <w:r w:rsidRPr="00AA34D9">
        <w:rPr>
          <w:lang w:val="el-GR"/>
        </w:rPr>
        <w:t xml:space="preserve">εται με πρόθεση να επηρεάσει ένα στέλεχος της </w:t>
      </w:r>
      <w:r w:rsidR="0054474C">
        <w:rPr>
          <w:highlight w:val="yellow"/>
          <w:lang w:val="el-GR"/>
        </w:rPr>
        <w:t>Ομοσπονδίας</w:t>
      </w:r>
      <w:r w:rsidR="0054474C" w:rsidRPr="00AA34D9">
        <w:rPr>
          <w:lang w:val="el-GR"/>
        </w:rPr>
        <w:t xml:space="preserve"> </w:t>
      </w:r>
      <w:r w:rsidRPr="00AA34D9">
        <w:rPr>
          <w:lang w:val="el-GR"/>
        </w:rPr>
        <w:t xml:space="preserve">προκειμένου να αποκτήσει ο </w:t>
      </w:r>
      <w:proofErr w:type="spellStart"/>
      <w:r w:rsidRPr="00AA34D9">
        <w:rPr>
          <w:lang w:val="el-GR"/>
        </w:rPr>
        <w:t>δωροθέτης</w:t>
      </w:r>
      <w:proofErr w:type="spellEnd"/>
      <w:r w:rsidRPr="00AA34D9">
        <w:rPr>
          <w:lang w:val="el-GR"/>
        </w:rPr>
        <w:t xml:space="preserve"> κάποιο πλεονέκτημα, ή κατ</w:t>
      </w:r>
      <w:r w:rsidR="0054474C">
        <w:rPr>
          <w:lang w:val="el-GR"/>
        </w:rPr>
        <w:t>’</w:t>
      </w:r>
      <w:r w:rsidRPr="00AA34D9">
        <w:rPr>
          <w:lang w:val="el-GR"/>
        </w:rPr>
        <w:t xml:space="preserve"> ο</w:t>
      </w:r>
      <w:r w:rsidR="00C7345A">
        <w:rPr>
          <w:lang w:val="el-GR"/>
        </w:rPr>
        <w:t>πο</w:t>
      </w:r>
      <w:r w:rsidRPr="00AA34D9">
        <w:rPr>
          <w:lang w:val="el-GR"/>
        </w:rPr>
        <w:t>ιοδήποτε τρόπο εύνοια ή</w:t>
      </w:r>
      <w:r w:rsidRPr="00AA34D9">
        <w:rPr>
          <w:spacing w:val="-5"/>
          <w:lang w:val="el-GR"/>
        </w:rPr>
        <w:t xml:space="preserve"> </w:t>
      </w:r>
      <w:r w:rsidRPr="00AA34D9">
        <w:rPr>
          <w:lang w:val="el-GR"/>
        </w:rPr>
        <w:t>όφελος.</w:t>
      </w:r>
    </w:p>
    <w:p w:rsidR="004774B2" w:rsidRPr="00AA34D9" w:rsidRDefault="004774B2">
      <w:pPr>
        <w:pStyle w:val="BodyText"/>
        <w:spacing w:before="4"/>
        <w:rPr>
          <w:sz w:val="16"/>
          <w:lang w:val="el-GR"/>
        </w:rPr>
      </w:pPr>
    </w:p>
    <w:p w:rsidR="004774B2" w:rsidRPr="00AA34D9" w:rsidRDefault="00C7345A">
      <w:pPr>
        <w:pStyle w:val="ListParagraph"/>
        <w:numPr>
          <w:ilvl w:val="3"/>
          <w:numId w:val="5"/>
        </w:numPr>
        <w:tabs>
          <w:tab w:val="left" w:pos="679"/>
        </w:tabs>
        <w:spacing w:line="276" w:lineRule="auto"/>
        <w:ind w:right="106"/>
        <w:rPr>
          <w:lang w:val="el-GR"/>
        </w:rPr>
      </w:pPr>
      <w:r>
        <w:rPr>
          <w:lang w:val="el-GR"/>
        </w:rPr>
        <w:t>Το δώρο δίν</w:t>
      </w:r>
      <w:r w:rsidR="00F21CBE" w:rsidRPr="00AA34D9">
        <w:rPr>
          <w:lang w:val="el-GR"/>
        </w:rPr>
        <w:t xml:space="preserve">εται στο όνομα της </w:t>
      </w:r>
      <w:r w:rsidR="0054474C">
        <w:rPr>
          <w:highlight w:val="yellow"/>
          <w:lang w:val="el-GR"/>
        </w:rPr>
        <w:t>Ομοσπονδίας</w:t>
      </w:r>
      <w:r w:rsidR="0054474C" w:rsidRPr="00AA34D9">
        <w:rPr>
          <w:lang w:val="el-GR"/>
        </w:rPr>
        <w:t xml:space="preserve"> </w:t>
      </w:r>
      <w:r w:rsidR="00F21CBE" w:rsidRPr="00AA34D9">
        <w:rPr>
          <w:lang w:val="el-GR"/>
        </w:rPr>
        <w:t>και όχι του προσώπου που το λαμβάνει, και είναι σαν δείγμα σεβασμού και</w:t>
      </w:r>
      <w:r w:rsidR="00F21CBE" w:rsidRPr="00AA34D9">
        <w:rPr>
          <w:spacing w:val="-3"/>
          <w:lang w:val="el-GR"/>
        </w:rPr>
        <w:t xml:space="preserve"> </w:t>
      </w:r>
      <w:r w:rsidR="00F21CBE" w:rsidRPr="00AA34D9">
        <w:rPr>
          <w:lang w:val="el-GR"/>
        </w:rPr>
        <w:t>φιλίας.</w:t>
      </w:r>
    </w:p>
    <w:p w:rsidR="004774B2" w:rsidRPr="00AA34D9" w:rsidRDefault="004774B2">
      <w:pPr>
        <w:pStyle w:val="BodyText"/>
        <w:spacing w:before="5"/>
        <w:rPr>
          <w:sz w:val="16"/>
          <w:lang w:val="el-GR"/>
        </w:rPr>
      </w:pPr>
    </w:p>
    <w:p w:rsidR="004774B2" w:rsidRPr="00AA34D9" w:rsidRDefault="00C7345A">
      <w:pPr>
        <w:pStyle w:val="ListParagraph"/>
        <w:numPr>
          <w:ilvl w:val="3"/>
          <w:numId w:val="5"/>
        </w:numPr>
        <w:tabs>
          <w:tab w:val="left" w:pos="679"/>
        </w:tabs>
        <w:spacing w:before="1"/>
        <w:ind w:right="0"/>
        <w:rPr>
          <w:lang w:val="el-GR"/>
        </w:rPr>
      </w:pPr>
      <w:r>
        <w:rPr>
          <w:lang w:val="el-GR"/>
        </w:rPr>
        <w:t>Το δώρο δίν</w:t>
      </w:r>
      <w:r w:rsidR="00F21CBE" w:rsidRPr="00AA34D9">
        <w:rPr>
          <w:lang w:val="el-GR"/>
        </w:rPr>
        <w:t>εται δημοσίως και όχι</w:t>
      </w:r>
      <w:r w:rsidR="00F21CBE" w:rsidRPr="00AA34D9">
        <w:rPr>
          <w:spacing w:val="-6"/>
          <w:lang w:val="el-GR"/>
        </w:rPr>
        <w:t xml:space="preserve"> </w:t>
      </w:r>
      <w:r w:rsidR="00F21CBE" w:rsidRPr="00AA34D9">
        <w:rPr>
          <w:lang w:val="el-GR"/>
        </w:rPr>
        <w:t>μυστικά.</w:t>
      </w:r>
    </w:p>
    <w:p w:rsidR="004774B2" w:rsidRPr="00AA34D9" w:rsidRDefault="004774B2">
      <w:pPr>
        <w:pStyle w:val="BodyText"/>
        <w:spacing w:before="8"/>
        <w:rPr>
          <w:sz w:val="19"/>
          <w:lang w:val="el-GR"/>
        </w:rPr>
      </w:pPr>
    </w:p>
    <w:p w:rsidR="004774B2" w:rsidRPr="00AA34D9" w:rsidRDefault="00F21CBE">
      <w:pPr>
        <w:pStyle w:val="ListParagraph"/>
        <w:numPr>
          <w:ilvl w:val="3"/>
          <w:numId w:val="5"/>
        </w:numPr>
        <w:tabs>
          <w:tab w:val="left" w:pos="679"/>
        </w:tabs>
        <w:ind w:right="0"/>
        <w:rPr>
          <w:lang w:val="el-GR"/>
        </w:rPr>
      </w:pPr>
      <w:r w:rsidRPr="00AA34D9">
        <w:rPr>
          <w:lang w:val="el-GR"/>
        </w:rPr>
        <w:t>Το δώρο δεν είναι ή δεν περιλαμβάνει</w:t>
      </w:r>
      <w:r w:rsidRPr="00AA34D9">
        <w:rPr>
          <w:spacing w:val="-6"/>
          <w:lang w:val="el-GR"/>
        </w:rPr>
        <w:t xml:space="preserve"> </w:t>
      </w:r>
      <w:r w:rsidRPr="00AA34D9">
        <w:rPr>
          <w:lang w:val="el-GR"/>
        </w:rPr>
        <w:t>χρήματα.</w:t>
      </w:r>
    </w:p>
    <w:p w:rsidR="004774B2" w:rsidRPr="00AA34D9" w:rsidRDefault="004774B2">
      <w:pPr>
        <w:pStyle w:val="BodyText"/>
        <w:spacing w:before="8"/>
        <w:rPr>
          <w:sz w:val="19"/>
          <w:lang w:val="el-GR"/>
        </w:rPr>
      </w:pPr>
    </w:p>
    <w:p w:rsidR="004774B2" w:rsidRPr="00AA34D9" w:rsidRDefault="00F21CBE">
      <w:pPr>
        <w:pStyle w:val="ListParagraph"/>
        <w:numPr>
          <w:ilvl w:val="3"/>
          <w:numId w:val="5"/>
        </w:numPr>
        <w:tabs>
          <w:tab w:val="left" w:pos="679"/>
        </w:tabs>
        <w:spacing w:line="276" w:lineRule="auto"/>
        <w:ind w:right="107"/>
        <w:rPr>
          <w:lang w:val="el-GR"/>
        </w:rPr>
      </w:pPr>
      <w:r w:rsidRPr="00AA34D9">
        <w:rPr>
          <w:lang w:val="el-GR"/>
        </w:rPr>
        <w:t>Οποιαδήποτε άλλη ενέργεια συνιστά το αδίκημα της</w:t>
      </w:r>
      <w:r w:rsidR="00C7345A">
        <w:rPr>
          <w:lang w:val="el-GR"/>
        </w:rPr>
        <w:t xml:space="preserve"> δωροδοκίας σε διάφορες μορφές (</w:t>
      </w:r>
      <w:r w:rsidRPr="00AA34D9">
        <w:rPr>
          <w:lang w:val="el-GR"/>
        </w:rPr>
        <w:t xml:space="preserve">έμμεσες ή </w:t>
      </w:r>
      <w:r w:rsidR="00C7345A">
        <w:rPr>
          <w:lang w:val="el-GR"/>
        </w:rPr>
        <w:t>άμεσες) όπως ψεύτικες υποσχέσεις</w:t>
      </w:r>
      <w:r w:rsidRPr="00AA34D9">
        <w:rPr>
          <w:lang w:val="el-GR"/>
        </w:rPr>
        <w:t xml:space="preserve"> ή</w:t>
      </w:r>
      <w:r w:rsidRPr="00AA34D9">
        <w:rPr>
          <w:spacing w:val="-5"/>
          <w:lang w:val="el-GR"/>
        </w:rPr>
        <w:t xml:space="preserve"> </w:t>
      </w:r>
      <w:r w:rsidRPr="00AA34D9">
        <w:rPr>
          <w:lang w:val="el-GR"/>
        </w:rPr>
        <w:t>αμοιβές.</w:t>
      </w:r>
    </w:p>
    <w:p w:rsidR="004774B2" w:rsidRPr="00AA34D9" w:rsidRDefault="004774B2">
      <w:pPr>
        <w:pStyle w:val="BodyText"/>
        <w:spacing w:before="4"/>
        <w:rPr>
          <w:sz w:val="16"/>
          <w:lang w:val="el-GR"/>
        </w:rPr>
      </w:pPr>
    </w:p>
    <w:p w:rsidR="004774B2" w:rsidRPr="00AA34D9" w:rsidRDefault="00F21CBE">
      <w:pPr>
        <w:pStyle w:val="ListParagraph"/>
        <w:numPr>
          <w:ilvl w:val="2"/>
          <w:numId w:val="5"/>
        </w:numPr>
        <w:tabs>
          <w:tab w:val="left" w:pos="679"/>
        </w:tabs>
        <w:spacing w:line="276" w:lineRule="auto"/>
        <w:ind w:right="111" w:firstLine="0"/>
        <w:rPr>
          <w:lang w:val="el-GR"/>
        </w:rPr>
      </w:pPr>
      <w:r w:rsidRPr="00AA34D9">
        <w:rPr>
          <w:lang w:val="el-GR"/>
        </w:rPr>
        <w:t xml:space="preserve">Η φιλοξενία του προσωπικού της </w:t>
      </w:r>
      <w:r w:rsidR="0054474C">
        <w:rPr>
          <w:highlight w:val="yellow"/>
          <w:lang w:val="el-GR"/>
        </w:rPr>
        <w:t>Ομοσπονδίας</w:t>
      </w:r>
      <w:r w:rsidR="0054474C" w:rsidRPr="00AA34D9">
        <w:rPr>
          <w:lang w:val="el-GR"/>
        </w:rPr>
        <w:t xml:space="preserve"> </w:t>
      </w:r>
      <w:r w:rsidRPr="00AA34D9">
        <w:rPr>
          <w:lang w:val="el-GR"/>
        </w:rPr>
        <w:t>και των συνοδών τους δεν μπορεί να ξεπερνάει τον μέσο όρο του επιπέδου φιλοξενίας που συνηθίζεται στα μέρη τα οποία πηγαίνουν και να είναι ανάλογο με το αξίωμα τους στην</w:t>
      </w:r>
      <w:r w:rsidRPr="00AA34D9">
        <w:rPr>
          <w:spacing w:val="-3"/>
          <w:lang w:val="el-GR"/>
        </w:rPr>
        <w:t xml:space="preserve"> </w:t>
      </w:r>
      <w:r w:rsidRPr="00AA34D9">
        <w:rPr>
          <w:lang w:val="el-GR"/>
        </w:rPr>
        <w:t>Ομοσπονδία.</w:t>
      </w:r>
    </w:p>
    <w:p w:rsidR="004774B2" w:rsidRPr="00AA34D9" w:rsidRDefault="004774B2">
      <w:pPr>
        <w:pStyle w:val="BodyText"/>
        <w:spacing w:before="5"/>
        <w:rPr>
          <w:sz w:val="16"/>
          <w:lang w:val="el-GR"/>
        </w:rPr>
      </w:pPr>
    </w:p>
    <w:p w:rsidR="004774B2" w:rsidRDefault="00E5249C">
      <w:pPr>
        <w:pStyle w:val="Heading2"/>
        <w:numPr>
          <w:ilvl w:val="1"/>
          <w:numId w:val="5"/>
        </w:numPr>
        <w:tabs>
          <w:tab w:val="left" w:pos="679"/>
        </w:tabs>
      </w:pPr>
      <w:r>
        <w:rPr>
          <w:lang w:val="el-GR"/>
        </w:rPr>
        <w:t>Σύγκρουση Συμφερόντων</w:t>
      </w:r>
    </w:p>
    <w:p w:rsidR="004774B2" w:rsidRDefault="004774B2">
      <w:pPr>
        <w:pStyle w:val="BodyText"/>
        <w:spacing w:before="9"/>
        <w:rPr>
          <w:b/>
          <w:sz w:val="19"/>
        </w:rPr>
      </w:pPr>
    </w:p>
    <w:p w:rsidR="004774B2" w:rsidRPr="00AA34D9" w:rsidRDefault="00F21CBE">
      <w:pPr>
        <w:pStyle w:val="ListParagraph"/>
        <w:numPr>
          <w:ilvl w:val="2"/>
          <w:numId w:val="5"/>
        </w:numPr>
        <w:tabs>
          <w:tab w:val="left" w:pos="848"/>
        </w:tabs>
        <w:spacing w:line="276" w:lineRule="auto"/>
        <w:ind w:right="109"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πρέπει να προσπαθούν να αποφ</w:t>
      </w:r>
      <w:r w:rsidR="00532B08">
        <w:rPr>
          <w:lang w:val="el-GR"/>
        </w:rPr>
        <w:t>ε</w:t>
      </w:r>
      <w:r w:rsidRPr="00AA34D9">
        <w:rPr>
          <w:lang w:val="el-GR"/>
        </w:rPr>
        <w:t xml:space="preserve">ύγουν  την  εμπλοκή  σε  οποιαδήποτε σύγκρουση συμφερόντων. Αυτές οι συγκρούσεις μπορεί να προκύψουν αν ένα εμπλεκόμενο μέλος της </w:t>
      </w:r>
      <w:r w:rsidR="0054474C">
        <w:rPr>
          <w:highlight w:val="yellow"/>
          <w:lang w:val="el-GR"/>
        </w:rPr>
        <w:t>Ομοσπονδίας</w:t>
      </w:r>
      <w:r w:rsidR="0054474C" w:rsidRPr="00AA34D9">
        <w:rPr>
          <w:lang w:val="el-GR"/>
        </w:rPr>
        <w:t xml:space="preserve"> </w:t>
      </w:r>
      <w:r w:rsidRPr="00AA34D9">
        <w:rPr>
          <w:lang w:val="el-GR"/>
        </w:rPr>
        <w:t xml:space="preserve">έχει </w:t>
      </w:r>
      <w:r w:rsidR="00532B08">
        <w:rPr>
          <w:lang w:val="el-GR"/>
        </w:rPr>
        <w:t>(</w:t>
      </w:r>
      <w:r w:rsidRPr="00AA34D9">
        <w:rPr>
          <w:lang w:val="el-GR"/>
        </w:rPr>
        <w:t>ή φαίνεται να έχει</w:t>
      </w:r>
      <w:r w:rsidR="00532B08">
        <w:rPr>
          <w:lang w:val="el-GR"/>
        </w:rPr>
        <w:t>)</w:t>
      </w:r>
      <w:r w:rsidRPr="00AA34D9">
        <w:rPr>
          <w:lang w:val="el-GR"/>
        </w:rPr>
        <w:t xml:space="preserve"> φανερό ή κρυφό συμφέρον, που το αποτρέπει από το να εκτελέσει τα καθήκοντα του με τον </w:t>
      </w:r>
      <w:r w:rsidR="00532B08">
        <w:rPr>
          <w:lang w:val="el-GR"/>
        </w:rPr>
        <w:t>απαιτούμενο</w:t>
      </w:r>
      <w:r w:rsidRPr="00AA34D9">
        <w:rPr>
          <w:lang w:val="el-GR"/>
        </w:rPr>
        <w:t xml:space="preserve"> ανεξάρτητο και αδέκαστο</w:t>
      </w:r>
      <w:r w:rsidRPr="00AA34D9">
        <w:rPr>
          <w:spacing w:val="-6"/>
          <w:lang w:val="el-GR"/>
        </w:rPr>
        <w:t xml:space="preserve"> </w:t>
      </w:r>
      <w:r w:rsidRPr="00AA34D9">
        <w:rPr>
          <w:lang w:val="el-GR"/>
        </w:rPr>
        <w:t>τρόπο.</w:t>
      </w:r>
    </w:p>
    <w:p w:rsidR="004774B2" w:rsidRPr="00AA34D9" w:rsidRDefault="004774B2">
      <w:pPr>
        <w:pStyle w:val="BodyText"/>
        <w:spacing w:before="4"/>
        <w:rPr>
          <w:sz w:val="16"/>
          <w:lang w:val="el-GR"/>
        </w:rPr>
      </w:pPr>
    </w:p>
    <w:p w:rsidR="004774B2" w:rsidRPr="00E5249C" w:rsidRDefault="00F21CBE">
      <w:pPr>
        <w:pStyle w:val="ListParagraph"/>
        <w:numPr>
          <w:ilvl w:val="2"/>
          <w:numId w:val="5"/>
        </w:numPr>
        <w:tabs>
          <w:tab w:val="left" w:pos="848"/>
        </w:tabs>
        <w:spacing w:line="276" w:lineRule="auto"/>
        <w:ind w:right="107" w:firstLine="0"/>
        <w:rPr>
          <w:lang w:val="el-GR"/>
        </w:rPr>
      </w:pPr>
      <w:r w:rsidRPr="00AA34D9">
        <w:rPr>
          <w:lang w:val="el-GR"/>
        </w:rPr>
        <w:t xml:space="preserve">Προσωπικό ή κρυφό συμφέρον αποτελεί η επιδίωξη οποιουδήποτε κέρδους για τον εαυτό του, την οικογένεια ή τους συγγενείς του. </w:t>
      </w:r>
      <w:r w:rsidR="00E5249C">
        <w:rPr>
          <w:lang w:val="el-GR"/>
        </w:rPr>
        <w:t xml:space="preserve">Τέτοιο συμφέρον </w:t>
      </w:r>
      <w:r w:rsidRPr="00E5249C">
        <w:rPr>
          <w:lang w:val="el-GR"/>
        </w:rPr>
        <w:t>αποτελεί ακόμα και η διαχείριση εμπιστευτικών πληροφοριών.</w:t>
      </w:r>
    </w:p>
    <w:p w:rsidR="004774B2" w:rsidRPr="00E5249C"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right="109"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μπορούν να μην ασκήσουν τα καθήκοντα τους σε τέτοιες συνθήκες που προβλέπεται ή υπάρχει τέτοια σύγκρουση συμφερόντων. Σε τέτοια περίπτωση πρέπει να αποκαλύψουν το γεγονός και να ενημερώσουν γραπτώς την αρμόδια υπηρεσία της</w:t>
      </w:r>
      <w:r w:rsidRPr="00AA34D9">
        <w:rPr>
          <w:spacing w:val="-9"/>
          <w:lang w:val="el-GR"/>
        </w:rPr>
        <w:t xml:space="preserve"> </w:t>
      </w:r>
      <w:r w:rsidR="0054474C">
        <w:rPr>
          <w:highlight w:val="yellow"/>
          <w:lang w:val="el-GR"/>
        </w:rPr>
        <w:t>Ομοσπονδίας</w:t>
      </w:r>
      <w:r w:rsidRPr="00AA34D9">
        <w:rPr>
          <w:lang w:val="el-GR"/>
        </w:rPr>
        <w:t>.</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firstLine="0"/>
        <w:rPr>
          <w:lang w:val="el-GR"/>
        </w:rPr>
      </w:pPr>
      <w:r w:rsidRPr="00AA34D9">
        <w:rPr>
          <w:lang w:val="el-GR"/>
        </w:rPr>
        <w:t xml:space="preserve">Μια κατάσταση ενδεχόμενης σύγκρουσης συμφερόντων προκύπτει όταν η γνώμη ή η απόφαση ενός μέρους της </w:t>
      </w:r>
      <w:r w:rsidR="0054474C">
        <w:rPr>
          <w:highlight w:val="yellow"/>
          <w:lang w:val="el-GR"/>
        </w:rPr>
        <w:t>Ομοσπονδίας</w:t>
      </w:r>
      <w:r w:rsidR="0054474C" w:rsidRPr="00AA34D9">
        <w:rPr>
          <w:lang w:val="el-GR"/>
        </w:rPr>
        <w:t xml:space="preserve"> </w:t>
      </w:r>
      <w:r w:rsidRPr="00AA34D9">
        <w:rPr>
          <w:lang w:val="el-GR"/>
        </w:rPr>
        <w:t>που εκτελεί καθήκον, λογικά μπορεί να θεωρηθεί ότι επηρεάζεται από σχέσεις που έχει, είχε ή πρόκειται να έχει με συγκεκριμένο πρόσωπο ή οργάνωση που θα επηρεαστεί από τη γνώμη ή την απόφαση του εν λόγω μέρους της</w:t>
      </w:r>
      <w:r w:rsidRPr="00AA34D9">
        <w:rPr>
          <w:spacing w:val="-3"/>
          <w:lang w:val="el-GR"/>
        </w:rPr>
        <w:t xml:space="preserve"> </w:t>
      </w:r>
      <w:r w:rsidR="0054474C">
        <w:rPr>
          <w:highlight w:val="yellow"/>
          <w:lang w:val="el-GR"/>
        </w:rPr>
        <w:t>Ομοσπονδίας</w:t>
      </w:r>
      <w:r w:rsidRPr="00AA34D9">
        <w:rPr>
          <w:lang w:val="el-GR"/>
        </w:rPr>
        <w:t>.</w:t>
      </w:r>
    </w:p>
    <w:p w:rsidR="004774B2" w:rsidRPr="00AA34D9" w:rsidRDefault="004774B2">
      <w:pPr>
        <w:spacing w:line="276" w:lineRule="auto"/>
        <w:jc w:val="both"/>
        <w:rPr>
          <w:lang w:val="el-GR"/>
        </w:rPr>
        <w:sectPr w:rsidR="004774B2" w:rsidRPr="00AA34D9">
          <w:pgSz w:w="11910" w:h="16840"/>
          <w:pgMar w:top="1080" w:right="880" w:bottom="880" w:left="740" w:header="384" w:footer="689" w:gutter="0"/>
          <w:cols w:space="720"/>
        </w:sectPr>
      </w:pPr>
    </w:p>
    <w:p w:rsidR="004774B2" w:rsidRPr="00AA34D9" w:rsidRDefault="00F21CBE">
      <w:pPr>
        <w:pStyle w:val="ListParagraph"/>
        <w:numPr>
          <w:ilvl w:val="2"/>
          <w:numId w:val="5"/>
        </w:numPr>
        <w:tabs>
          <w:tab w:val="left" w:pos="848"/>
        </w:tabs>
        <w:spacing w:before="45" w:line="276" w:lineRule="auto"/>
        <w:ind w:right="112" w:firstLine="0"/>
        <w:rPr>
          <w:lang w:val="el-GR"/>
        </w:rPr>
      </w:pPr>
      <w:r w:rsidRPr="00AA34D9">
        <w:rPr>
          <w:lang w:val="el-GR"/>
        </w:rPr>
        <w:lastRenderedPageBreak/>
        <w:t xml:space="preserve">Όταν η αποστολή εκτελείται σε ένα όργανο της </w:t>
      </w:r>
      <w:r w:rsidR="0054474C">
        <w:rPr>
          <w:highlight w:val="yellow"/>
          <w:lang w:val="el-GR"/>
        </w:rPr>
        <w:t>Ομοσπονδίας</w:t>
      </w:r>
      <w:r w:rsidR="0054474C" w:rsidRPr="00AA34D9">
        <w:rPr>
          <w:lang w:val="el-GR"/>
        </w:rPr>
        <w:t xml:space="preserve"> </w:t>
      </w:r>
      <w:r w:rsidRPr="00AA34D9">
        <w:rPr>
          <w:lang w:val="el-GR"/>
        </w:rPr>
        <w:t>που φαίνεται να έχει οικονομική ή προσωπική σύγκρουση συμφερόντων σχετικά με οποιαδήποτε πρόταση που υποβάλλεται σε συνεδρίαση</w:t>
      </w:r>
      <w:r w:rsidRPr="00AA34D9">
        <w:rPr>
          <w:spacing w:val="-19"/>
          <w:lang w:val="el-GR"/>
        </w:rPr>
        <w:t xml:space="preserve"> </w:t>
      </w:r>
      <w:r w:rsidRPr="00AA34D9">
        <w:rPr>
          <w:lang w:val="el-GR"/>
        </w:rPr>
        <w:t>πρέπει:</w:t>
      </w:r>
    </w:p>
    <w:p w:rsidR="004774B2" w:rsidRPr="00AA34D9" w:rsidRDefault="004774B2">
      <w:pPr>
        <w:pStyle w:val="BodyText"/>
        <w:spacing w:before="4"/>
        <w:rPr>
          <w:sz w:val="16"/>
          <w:lang w:val="el-GR"/>
        </w:rPr>
      </w:pPr>
    </w:p>
    <w:p w:rsidR="004774B2" w:rsidRDefault="00532B08">
      <w:pPr>
        <w:pStyle w:val="ListParagraph"/>
        <w:numPr>
          <w:ilvl w:val="3"/>
          <w:numId w:val="5"/>
        </w:numPr>
        <w:tabs>
          <w:tab w:val="left" w:pos="831"/>
        </w:tabs>
        <w:ind w:left="830" w:right="0" w:hanging="360"/>
      </w:pPr>
      <w:r>
        <w:rPr>
          <w:lang w:val="el-GR"/>
        </w:rPr>
        <w:t>ν</w:t>
      </w:r>
      <w:r w:rsidR="00F21CBE">
        <w:t xml:space="preserve">α </w:t>
      </w:r>
      <w:r w:rsidR="00E1394E">
        <w:rPr>
          <w:lang w:val="el-GR"/>
        </w:rPr>
        <w:t>το δηλώσει</w:t>
      </w:r>
      <w:r>
        <w:rPr>
          <w:lang w:val="el-GR"/>
        </w:rPr>
        <w:t>,</w:t>
      </w:r>
    </w:p>
    <w:p w:rsidR="004774B2" w:rsidRDefault="004774B2">
      <w:pPr>
        <w:pStyle w:val="BodyText"/>
        <w:spacing w:before="8"/>
        <w:rPr>
          <w:sz w:val="19"/>
        </w:rPr>
      </w:pPr>
    </w:p>
    <w:p w:rsidR="004774B2" w:rsidRPr="00AA34D9" w:rsidRDefault="00532B08">
      <w:pPr>
        <w:pStyle w:val="ListParagraph"/>
        <w:numPr>
          <w:ilvl w:val="3"/>
          <w:numId w:val="5"/>
        </w:numPr>
        <w:tabs>
          <w:tab w:val="left" w:pos="831"/>
        </w:tabs>
        <w:spacing w:line="276" w:lineRule="auto"/>
        <w:ind w:left="830" w:right="113" w:hanging="360"/>
        <w:rPr>
          <w:lang w:val="el-GR"/>
        </w:rPr>
      </w:pPr>
      <w:r>
        <w:rPr>
          <w:lang w:val="el-GR"/>
        </w:rPr>
        <w:t>ν</w:t>
      </w:r>
      <w:r w:rsidR="00F21CBE" w:rsidRPr="00AA34D9">
        <w:rPr>
          <w:lang w:val="el-GR"/>
        </w:rPr>
        <w:t>α αποσυρθεί από τη συνεδρίαση, εκτός αν προσκληθεί αιτιολογημένα να παραμείνει προκειμένου να παράσχει</w:t>
      </w:r>
      <w:r w:rsidR="00F21CBE" w:rsidRPr="00AA34D9">
        <w:rPr>
          <w:spacing w:val="-2"/>
          <w:lang w:val="el-GR"/>
        </w:rPr>
        <w:t xml:space="preserve"> </w:t>
      </w:r>
      <w:r w:rsidR="00F21CBE" w:rsidRPr="00AA34D9">
        <w:rPr>
          <w:lang w:val="el-GR"/>
        </w:rPr>
        <w:t>πληροφορίες</w:t>
      </w:r>
      <w:r>
        <w:rPr>
          <w:lang w:val="el-GR"/>
        </w:rPr>
        <w:t>,</w:t>
      </w:r>
    </w:p>
    <w:p w:rsidR="004774B2" w:rsidRPr="00AA34D9" w:rsidRDefault="004774B2">
      <w:pPr>
        <w:pStyle w:val="BodyText"/>
        <w:spacing w:before="6"/>
        <w:rPr>
          <w:sz w:val="16"/>
          <w:lang w:val="el-GR"/>
        </w:rPr>
      </w:pPr>
    </w:p>
    <w:p w:rsidR="004774B2" w:rsidRPr="00AA34D9" w:rsidRDefault="00532B08">
      <w:pPr>
        <w:pStyle w:val="ListParagraph"/>
        <w:numPr>
          <w:ilvl w:val="3"/>
          <w:numId w:val="5"/>
        </w:numPr>
        <w:tabs>
          <w:tab w:val="left" w:pos="831"/>
        </w:tabs>
        <w:spacing w:line="276" w:lineRule="auto"/>
        <w:ind w:left="830" w:right="110" w:hanging="360"/>
        <w:rPr>
          <w:lang w:val="el-GR"/>
        </w:rPr>
      </w:pPr>
      <w:r>
        <w:rPr>
          <w:lang w:val="el-GR"/>
        </w:rPr>
        <w:t>ν</w:t>
      </w:r>
      <w:r w:rsidR="00F21CBE" w:rsidRPr="00AA34D9">
        <w:rPr>
          <w:lang w:val="el-GR"/>
        </w:rPr>
        <w:t>α μην υπολογιστεί σαν μέλος με δικαίωμα ψήφου για τον καθορισμό απαρτίας για το μέρος αυτό της συνεδρίασης</w:t>
      </w:r>
      <w:r>
        <w:rPr>
          <w:lang w:val="el-GR"/>
        </w:rPr>
        <w:t>,</w:t>
      </w:r>
    </w:p>
    <w:p w:rsidR="004774B2" w:rsidRPr="00AA34D9" w:rsidRDefault="004774B2">
      <w:pPr>
        <w:pStyle w:val="BodyText"/>
        <w:spacing w:before="4"/>
        <w:rPr>
          <w:sz w:val="16"/>
          <w:lang w:val="el-GR"/>
        </w:rPr>
      </w:pPr>
    </w:p>
    <w:p w:rsidR="004774B2" w:rsidRPr="00AA34D9" w:rsidRDefault="00532B08">
      <w:pPr>
        <w:pStyle w:val="ListParagraph"/>
        <w:numPr>
          <w:ilvl w:val="3"/>
          <w:numId w:val="5"/>
        </w:numPr>
        <w:tabs>
          <w:tab w:val="left" w:pos="831"/>
        </w:tabs>
        <w:ind w:left="830" w:right="0" w:hanging="360"/>
        <w:rPr>
          <w:lang w:val="el-GR"/>
        </w:rPr>
      </w:pPr>
      <w:r>
        <w:rPr>
          <w:lang w:val="el-GR"/>
        </w:rPr>
        <w:t>ν</w:t>
      </w:r>
      <w:r w:rsidR="00F21CBE" w:rsidRPr="00AA34D9">
        <w:rPr>
          <w:lang w:val="el-GR"/>
        </w:rPr>
        <w:t>α αποσυρθεί κατά τη διάρκεια της</w:t>
      </w:r>
      <w:r w:rsidR="00F21CBE" w:rsidRPr="00AA34D9">
        <w:rPr>
          <w:spacing w:val="-5"/>
          <w:lang w:val="el-GR"/>
        </w:rPr>
        <w:t xml:space="preserve"> </w:t>
      </w:r>
      <w:r w:rsidR="00F21CBE" w:rsidRPr="00AA34D9">
        <w:rPr>
          <w:lang w:val="el-GR"/>
        </w:rPr>
        <w:t>ψηφοφορίας</w:t>
      </w:r>
      <w:r>
        <w:rPr>
          <w:lang w:val="el-GR"/>
        </w:rPr>
        <w:t>.</w:t>
      </w:r>
    </w:p>
    <w:p w:rsidR="004774B2" w:rsidRPr="00AA34D9" w:rsidRDefault="004774B2">
      <w:pPr>
        <w:pStyle w:val="BodyText"/>
        <w:spacing w:before="8"/>
        <w:rPr>
          <w:sz w:val="19"/>
          <w:lang w:val="el-GR"/>
        </w:rPr>
      </w:pPr>
    </w:p>
    <w:p w:rsidR="004774B2" w:rsidRPr="00AA34D9" w:rsidRDefault="00F21CBE">
      <w:pPr>
        <w:pStyle w:val="ListParagraph"/>
        <w:numPr>
          <w:ilvl w:val="2"/>
          <w:numId w:val="5"/>
        </w:numPr>
        <w:tabs>
          <w:tab w:val="left" w:pos="848"/>
        </w:tabs>
        <w:spacing w:line="276" w:lineRule="auto"/>
        <w:ind w:right="107" w:firstLine="0"/>
        <w:rPr>
          <w:lang w:val="el-GR"/>
        </w:rPr>
      </w:pPr>
      <w:r w:rsidRPr="00AA34D9">
        <w:rPr>
          <w:lang w:val="el-GR"/>
        </w:rPr>
        <w:t xml:space="preserve">Διαφθορά αποτελεί η οποιαδήποτε λανθασμένη χρήση της εξουσίας </w:t>
      </w:r>
      <w:r w:rsidRPr="00AA34D9">
        <w:rPr>
          <w:spacing w:val="2"/>
          <w:lang w:val="el-GR"/>
        </w:rPr>
        <w:t xml:space="preserve">που </w:t>
      </w:r>
      <w:r w:rsidRPr="00AA34D9">
        <w:rPr>
          <w:lang w:val="el-GR"/>
        </w:rPr>
        <w:t xml:space="preserve">έχει οποιαδήποτε θέση στην </w:t>
      </w:r>
      <w:r w:rsidR="0054474C">
        <w:rPr>
          <w:highlight w:val="yellow"/>
          <w:lang w:val="el-GR"/>
        </w:rPr>
        <w:t>Ομοσπονδία</w:t>
      </w:r>
      <w:r w:rsidRPr="00AA34D9">
        <w:rPr>
          <w:lang w:val="el-GR"/>
        </w:rPr>
        <w:t xml:space="preserve">, η οποία αποσκοπεί σε </w:t>
      </w:r>
      <w:r w:rsidR="00532B08">
        <w:rPr>
          <w:lang w:val="el-GR"/>
        </w:rPr>
        <w:t>όφελος ή</w:t>
      </w:r>
      <w:r w:rsidRPr="00AA34D9">
        <w:rPr>
          <w:lang w:val="el-GR"/>
        </w:rPr>
        <w:t xml:space="preserve"> κέρδος του κατέχοντος την θέση. Σκοπός είναι να αυξηθούν οι επιδόσεις κάποιου πλασματικά ή να επηρεαστεί ένα άτομο στην απόδοση της εργασίας του, να ενεργήσει ανέντιμα ή/</w:t>
      </w:r>
      <w:r w:rsidR="00532B08">
        <w:rPr>
          <w:lang w:val="el-GR"/>
        </w:rPr>
        <w:t xml:space="preserve"> </w:t>
      </w:r>
      <w:r w:rsidRPr="00AA34D9">
        <w:rPr>
          <w:lang w:val="el-GR"/>
        </w:rPr>
        <w:t>και με ακατάλληλο</w:t>
      </w:r>
      <w:r w:rsidRPr="00AA34D9">
        <w:rPr>
          <w:spacing w:val="-3"/>
          <w:lang w:val="el-GR"/>
        </w:rPr>
        <w:t xml:space="preserve"> </w:t>
      </w:r>
      <w:r w:rsidRPr="00AA34D9">
        <w:rPr>
          <w:lang w:val="el-GR"/>
        </w:rPr>
        <w:t>τρόπο.</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firstLine="0"/>
        <w:rPr>
          <w:lang w:val="el-GR"/>
        </w:rPr>
      </w:pPr>
      <w:r w:rsidRPr="00AA34D9">
        <w:rPr>
          <w:lang w:val="el-GR"/>
        </w:rPr>
        <w:t xml:space="preserve">Ατομικές αποφάσεις δεν πρέπει να λαμβάνονται όταν αφορούν θέματα γενικής εμβέλειας που ενδέχεται να επηρεάσουν πολλούς ενδιαφερόμενους (για παράδειγμα, αποφάσεις σχετικά με το ημερολόγιο ενός πρωταθλήματος ή μια πρόταση κανονιστικών τροποποιήσεων) και οι οποίες λαμβάνονται στο πλαίσιο του γενικού ενδιαφέροντος βασιζόμενες σε στοιχεία γύρω από τον χώρο του </w:t>
      </w:r>
      <w:r w:rsidR="0054474C" w:rsidRPr="0054474C">
        <w:rPr>
          <w:highlight w:val="yellow"/>
          <w:lang w:val="el-GR"/>
        </w:rPr>
        <w:t>Αθλήματος</w:t>
      </w:r>
      <w:r w:rsidRPr="00AA34D9">
        <w:rPr>
          <w:lang w:val="el-GR"/>
        </w:rPr>
        <w:t>.</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firstLine="0"/>
        <w:rPr>
          <w:lang w:val="el-GR"/>
        </w:rPr>
      </w:pPr>
      <w:r w:rsidRPr="00AA34D9">
        <w:rPr>
          <w:lang w:val="el-GR"/>
        </w:rPr>
        <w:t xml:space="preserve">Στην περίπτωση που τα καθήκοντα εκτελούνται από ένα στέλεχος </w:t>
      </w:r>
      <w:r w:rsidRPr="00AA34D9">
        <w:rPr>
          <w:spacing w:val="1"/>
          <w:lang w:val="el-GR"/>
        </w:rPr>
        <w:t xml:space="preserve">της </w:t>
      </w:r>
      <w:r w:rsidR="0054474C">
        <w:rPr>
          <w:highlight w:val="yellow"/>
          <w:lang w:val="el-GR"/>
        </w:rPr>
        <w:t>Ομοσπονδίας</w:t>
      </w:r>
      <w:r w:rsidR="0054474C" w:rsidRPr="00AA34D9">
        <w:rPr>
          <w:lang w:val="el-GR"/>
        </w:rPr>
        <w:t xml:space="preserve"> </w:t>
      </w:r>
      <w:r w:rsidRPr="00AA34D9">
        <w:rPr>
          <w:lang w:val="el-GR"/>
        </w:rPr>
        <w:t>για τη</w:t>
      </w:r>
      <w:r w:rsidR="0054474C">
        <w:rPr>
          <w:lang w:val="el-GR"/>
        </w:rPr>
        <w:t>ν</w:t>
      </w:r>
      <w:r w:rsidRPr="00AA34D9">
        <w:rPr>
          <w:lang w:val="el-GR"/>
        </w:rPr>
        <w:t xml:space="preserve"> </w:t>
      </w:r>
      <w:r w:rsidR="0054474C" w:rsidRPr="0054474C">
        <w:rPr>
          <w:lang w:val="el-GR"/>
        </w:rPr>
        <w:t>Ομοσπονδία</w:t>
      </w:r>
      <w:r w:rsidRPr="00AA34D9">
        <w:rPr>
          <w:lang w:val="el-GR"/>
        </w:rPr>
        <w:t xml:space="preserve">, είναι ευθύνη του να υποβάλει στην Επιτροπή Δεοντολογίας </w:t>
      </w:r>
      <w:r w:rsidR="00532B08">
        <w:rPr>
          <w:lang w:val="el-GR"/>
        </w:rPr>
        <w:t>το σχετικό έ</w:t>
      </w:r>
      <w:r w:rsidRPr="00AA34D9">
        <w:rPr>
          <w:lang w:val="el-GR"/>
        </w:rPr>
        <w:t xml:space="preserve">ντυπο </w:t>
      </w:r>
      <w:r w:rsidR="00532B08">
        <w:rPr>
          <w:lang w:val="el-GR"/>
        </w:rPr>
        <w:t>δ</w:t>
      </w:r>
      <w:r w:rsidRPr="00AA34D9">
        <w:rPr>
          <w:lang w:val="el-GR"/>
        </w:rPr>
        <w:t xml:space="preserve">ημοσιοποίησης </w:t>
      </w:r>
      <w:r w:rsidR="00532B08">
        <w:rPr>
          <w:lang w:val="el-GR"/>
        </w:rPr>
        <w:t>ε</w:t>
      </w:r>
      <w:r w:rsidRPr="00AA34D9">
        <w:rPr>
          <w:lang w:val="el-GR"/>
        </w:rPr>
        <w:t>νδιαφέροντος</w:t>
      </w:r>
      <w:r w:rsidR="00532B08">
        <w:rPr>
          <w:lang w:val="el-GR"/>
        </w:rPr>
        <w:t xml:space="preserve"> που έχει η</w:t>
      </w:r>
      <w:r w:rsidRPr="00AA34D9">
        <w:rPr>
          <w:lang w:val="el-GR"/>
        </w:rPr>
        <w:t xml:space="preserve"> </w:t>
      </w:r>
      <w:r w:rsidR="0054474C">
        <w:rPr>
          <w:highlight w:val="yellow"/>
          <w:lang w:val="el-GR"/>
        </w:rPr>
        <w:t>Ομοσπονδία</w:t>
      </w:r>
      <w:r w:rsidRPr="00AA34D9">
        <w:rPr>
          <w:lang w:val="el-GR"/>
        </w:rPr>
        <w:t xml:space="preserve">. Όλα τα συμβαλλόμενα μέρη της </w:t>
      </w:r>
      <w:r w:rsidR="0054474C">
        <w:rPr>
          <w:highlight w:val="yellow"/>
          <w:lang w:val="el-GR"/>
        </w:rPr>
        <w:t>Ομοσπονδίας</w:t>
      </w:r>
      <w:r w:rsidR="0054474C" w:rsidRPr="00AA34D9">
        <w:rPr>
          <w:lang w:val="el-GR"/>
        </w:rPr>
        <w:t xml:space="preserve"> </w:t>
      </w:r>
      <w:r w:rsidRPr="00AA34D9">
        <w:rPr>
          <w:lang w:val="el-GR"/>
        </w:rPr>
        <w:t>που εκτελούν αποστολή για τη</w:t>
      </w:r>
      <w:r w:rsidR="0054474C">
        <w:rPr>
          <w:lang w:val="el-GR"/>
        </w:rPr>
        <w:t>ν</w:t>
      </w:r>
      <w:r w:rsidRPr="00AA34D9">
        <w:rPr>
          <w:lang w:val="el-GR"/>
        </w:rPr>
        <w:t xml:space="preserve"> </w:t>
      </w:r>
      <w:r w:rsidR="0054474C" w:rsidRPr="0054474C">
        <w:rPr>
          <w:lang w:val="el-GR"/>
        </w:rPr>
        <w:t>Ομοσπονδία</w:t>
      </w:r>
      <w:r w:rsidRPr="00AA34D9">
        <w:rPr>
          <w:lang w:val="el-GR"/>
        </w:rPr>
        <w:t>, ανεξάρτητα από το αν έχουν συμφέρον ή όχι, πρέπει να συμπληρώσουν αυτό το</w:t>
      </w:r>
      <w:r w:rsidRPr="00AA34D9">
        <w:rPr>
          <w:spacing w:val="-6"/>
          <w:lang w:val="el-GR"/>
        </w:rPr>
        <w:t xml:space="preserve"> </w:t>
      </w:r>
      <w:r w:rsidRPr="00AA34D9">
        <w:rPr>
          <w:lang w:val="el-GR"/>
        </w:rPr>
        <w:t>έντυπο.</w:t>
      </w:r>
    </w:p>
    <w:p w:rsidR="004774B2" w:rsidRPr="00AA34D9" w:rsidRDefault="004774B2">
      <w:pPr>
        <w:pStyle w:val="BodyText"/>
        <w:spacing w:before="4"/>
        <w:rPr>
          <w:sz w:val="16"/>
          <w:lang w:val="el-GR"/>
        </w:rPr>
      </w:pPr>
    </w:p>
    <w:p w:rsidR="004774B2" w:rsidRPr="00AA34D9" w:rsidRDefault="00F21CBE">
      <w:pPr>
        <w:pStyle w:val="ListParagraph"/>
        <w:numPr>
          <w:ilvl w:val="2"/>
          <w:numId w:val="5"/>
        </w:numPr>
        <w:tabs>
          <w:tab w:val="left" w:pos="848"/>
        </w:tabs>
        <w:spacing w:before="1" w:line="276" w:lineRule="auto"/>
        <w:ind w:firstLine="0"/>
        <w:rPr>
          <w:lang w:val="el-GR"/>
        </w:rPr>
      </w:pPr>
      <w:r w:rsidRPr="00AA34D9">
        <w:rPr>
          <w:lang w:val="el-GR"/>
        </w:rPr>
        <w:t xml:space="preserve">Όταν το καθήκον εκτελείται στα πλαίσια αγώνα που μετράει σε προκηρυγμένο θεσμό της </w:t>
      </w:r>
      <w:r w:rsidR="0054474C">
        <w:rPr>
          <w:highlight w:val="yellow"/>
          <w:lang w:val="el-GR"/>
        </w:rPr>
        <w:t>Ομοσπονδίας</w:t>
      </w:r>
      <w:r w:rsidRPr="00AA34D9">
        <w:rPr>
          <w:lang w:val="el-GR"/>
        </w:rPr>
        <w:t xml:space="preserve">, τα στελέχη που πρέπει να δηλώσουν τα συμφέροντά τους είναι οι </w:t>
      </w:r>
      <w:r w:rsidR="001F7CBE" w:rsidRPr="007F4231">
        <w:rPr>
          <w:highlight w:val="yellow"/>
          <w:lang w:val="el-GR"/>
        </w:rPr>
        <w:t>Αγωνοδίκες/</w:t>
      </w:r>
      <w:r w:rsidRPr="007F4231">
        <w:rPr>
          <w:highlight w:val="yellow"/>
          <w:lang w:val="el-GR"/>
        </w:rPr>
        <w:t xml:space="preserve"> </w:t>
      </w:r>
      <w:r w:rsidR="007F4231" w:rsidRPr="007F4231">
        <w:rPr>
          <w:highlight w:val="yellow"/>
          <w:lang w:val="el-GR"/>
        </w:rPr>
        <w:t>Γυμνασίαρχοι/ Αλυτάρχης</w:t>
      </w:r>
      <w:r w:rsidR="001F7CBE" w:rsidRPr="007F4231">
        <w:rPr>
          <w:highlight w:val="yellow"/>
          <w:lang w:val="el-GR"/>
        </w:rPr>
        <w:t>/</w:t>
      </w:r>
      <w:r w:rsidRPr="007F4231">
        <w:rPr>
          <w:highlight w:val="yellow"/>
          <w:lang w:val="el-GR"/>
        </w:rPr>
        <w:t xml:space="preserve"> Τεχνικοί Έφοροι</w:t>
      </w:r>
      <w:r w:rsidR="00C00774" w:rsidRPr="007F4231">
        <w:rPr>
          <w:highlight w:val="yellow"/>
          <w:lang w:val="el-GR"/>
        </w:rPr>
        <w:t>/</w:t>
      </w:r>
      <w:r w:rsidRPr="007F4231">
        <w:rPr>
          <w:highlight w:val="yellow"/>
          <w:lang w:val="el-GR"/>
        </w:rPr>
        <w:t xml:space="preserve"> Γραμματέας του</w:t>
      </w:r>
      <w:r w:rsidRPr="007F4231">
        <w:rPr>
          <w:spacing w:val="-3"/>
          <w:highlight w:val="yellow"/>
          <w:lang w:val="el-GR"/>
        </w:rPr>
        <w:t xml:space="preserve"> </w:t>
      </w:r>
      <w:r w:rsidRPr="007F4231">
        <w:rPr>
          <w:highlight w:val="yellow"/>
          <w:lang w:val="el-GR"/>
        </w:rPr>
        <w:t>αγώνα</w:t>
      </w:r>
      <w:r w:rsidRPr="00AA34D9">
        <w:rPr>
          <w:lang w:val="el-GR"/>
        </w:rPr>
        <w:t>.</w:t>
      </w:r>
    </w:p>
    <w:p w:rsidR="004774B2" w:rsidRPr="00AA34D9" w:rsidRDefault="004774B2">
      <w:pPr>
        <w:pStyle w:val="BodyText"/>
        <w:spacing w:before="4"/>
        <w:rPr>
          <w:sz w:val="16"/>
          <w:lang w:val="el-GR"/>
        </w:rPr>
      </w:pPr>
    </w:p>
    <w:p w:rsidR="004774B2" w:rsidRPr="00AA34D9" w:rsidRDefault="00F21CBE">
      <w:pPr>
        <w:pStyle w:val="ListParagraph"/>
        <w:numPr>
          <w:ilvl w:val="2"/>
          <w:numId w:val="5"/>
        </w:numPr>
        <w:tabs>
          <w:tab w:val="left" w:pos="848"/>
        </w:tabs>
        <w:spacing w:before="1" w:line="276" w:lineRule="auto"/>
        <w:ind w:right="109" w:firstLine="0"/>
        <w:rPr>
          <w:lang w:val="el-GR"/>
        </w:rPr>
      </w:pPr>
      <w:r w:rsidRPr="00AA34D9">
        <w:rPr>
          <w:lang w:val="el-GR"/>
        </w:rPr>
        <w:t xml:space="preserve">Από τη στιγμή που </w:t>
      </w:r>
      <w:r w:rsidR="00C16993">
        <w:rPr>
          <w:lang w:val="el-GR"/>
        </w:rPr>
        <w:t>καταγράφονται τα συγκρουόμενα συμφέροντα</w:t>
      </w:r>
      <w:r w:rsidR="001E0544">
        <w:rPr>
          <w:lang w:val="el-GR"/>
        </w:rPr>
        <w:t>,</w:t>
      </w:r>
      <w:r w:rsidRPr="00AA34D9">
        <w:rPr>
          <w:lang w:val="el-GR"/>
        </w:rPr>
        <w:t xml:space="preserve"> δεν σημαίνει ότι αυτή η δήλωση δεν θα πρέπει να ανανεώνεται εφόσον προκύψει αλλαγή των δηλω</w:t>
      </w:r>
      <w:r w:rsidR="001E0544">
        <w:rPr>
          <w:lang w:val="el-GR"/>
        </w:rPr>
        <w:t>θέντων πληροφοριών, η</w:t>
      </w:r>
      <w:r w:rsidRPr="00AA34D9">
        <w:rPr>
          <w:lang w:val="el-GR"/>
        </w:rPr>
        <w:t xml:space="preserve"> οποία μπορεί να αποτελέσει παραβίαση των κανόνων </w:t>
      </w:r>
      <w:r w:rsidR="00003DEC">
        <w:rPr>
          <w:lang w:val="el-GR"/>
        </w:rPr>
        <w:t xml:space="preserve">αυτού </w:t>
      </w:r>
      <w:r w:rsidRPr="00AA34D9">
        <w:rPr>
          <w:lang w:val="el-GR"/>
        </w:rPr>
        <w:t>του Κώδικα</w:t>
      </w:r>
      <w:r w:rsidRPr="00AA34D9">
        <w:rPr>
          <w:spacing w:val="-15"/>
          <w:lang w:val="el-GR"/>
        </w:rPr>
        <w:t xml:space="preserve"> </w:t>
      </w:r>
      <w:r w:rsidRPr="00AA34D9">
        <w:rPr>
          <w:lang w:val="el-GR"/>
        </w:rPr>
        <w:t>Δεοντολογίας.</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firstLine="0"/>
        <w:rPr>
          <w:lang w:val="el-GR"/>
        </w:rPr>
      </w:pPr>
      <w:r w:rsidRPr="00AA34D9">
        <w:rPr>
          <w:lang w:val="el-GR"/>
        </w:rPr>
        <w:t xml:space="preserve">Το </w:t>
      </w:r>
      <w:r w:rsidR="00C16993">
        <w:rPr>
          <w:lang w:val="el-GR"/>
        </w:rPr>
        <w:t>Μητρώο Συμφερόντων</w:t>
      </w:r>
      <w:r w:rsidR="001E0544" w:rsidRPr="00AA34D9">
        <w:rPr>
          <w:lang w:val="el-GR"/>
        </w:rPr>
        <w:t xml:space="preserve"> </w:t>
      </w:r>
      <w:r w:rsidRPr="00AA34D9">
        <w:rPr>
          <w:lang w:val="el-GR"/>
        </w:rPr>
        <w:t xml:space="preserve">δεν υποκαθιστά τη </w:t>
      </w:r>
      <w:r w:rsidR="00C16993">
        <w:rPr>
          <w:lang w:val="el-GR"/>
        </w:rPr>
        <w:t>σύγκρουση συμφερόντων</w:t>
      </w:r>
      <w:r w:rsidRPr="00AA34D9">
        <w:rPr>
          <w:lang w:val="el-GR"/>
        </w:rPr>
        <w:t xml:space="preserve"> σε συνεδριάσεις ή παρεμφερείς διαδικασίες, όπως αναφέρονται στο άρθρο</w:t>
      </w:r>
      <w:r w:rsidRPr="00AA34D9">
        <w:rPr>
          <w:spacing w:val="-4"/>
          <w:lang w:val="el-GR"/>
        </w:rPr>
        <w:t xml:space="preserve"> </w:t>
      </w:r>
      <w:r w:rsidRPr="00AA34D9">
        <w:rPr>
          <w:lang w:val="el-GR"/>
        </w:rPr>
        <w:t>2.2.5.</w:t>
      </w:r>
    </w:p>
    <w:p w:rsidR="004774B2" w:rsidRPr="00AA34D9" w:rsidRDefault="004774B2">
      <w:pPr>
        <w:pStyle w:val="BodyText"/>
        <w:spacing w:before="4"/>
        <w:rPr>
          <w:sz w:val="16"/>
          <w:lang w:val="el-GR"/>
        </w:rPr>
      </w:pPr>
    </w:p>
    <w:p w:rsidR="004774B2" w:rsidRPr="00AA34D9" w:rsidRDefault="00F21CBE">
      <w:pPr>
        <w:pStyle w:val="ListParagraph"/>
        <w:numPr>
          <w:ilvl w:val="2"/>
          <w:numId w:val="5"/>
        </w:numPr>
        <w:tabs>
          <w:tab w:val="left" w:pos="848"/>
        </w:tabs>
        <w:spacing w:line="276" w:lineRule="auto"/>
        <w:ind w:right="107" w:firstLine="0"/>
        <w:rPr>
          <w:lang w:val="el-GR"/>
        </w:rPr>
      </w:pPr>
      <w:r w:rsidRPr="00AA34D9">
        <w:rPr>
          <w:lang w:val="el-GR"/>
        </w:rPr>
        <w:t xml:space="preserve">Αν υπάρξει κάποια αντίρρηση που αφορά σε υπάρχουσα ή δυνητική σύγκρουση συμφέροντος, θα πρέπει να αναφερθεί αμέσως στην οργάνωση που το εν λόγω στέλεχος της </w:t>
      </w:r>
      <w:r w:rsidR="0054474C">
        <w:rPr>
          <w:highlight w:val="yellow"/>
          <w:lang w:val="el-GR"/>
        </w:rPr>
        <w:t>Ομοσπονδίας</w:t>
      </w:r>
      <w:r w:rsidR="0054474C" w:rsidRPr="00AA34D9">
        <w:rPr>
          <w:lang w:val="el-GR"/>
        </w:rPr>
        <w:t xml:space="preserve"> </w:t>
      </w:r>
      <w:r w:rsidRPr="00AA34D9">
        <w:rPr>
          <w:lang w:val="el-GR"/>
        </w:rPr>
        <w:t>έχει κληθεί να εκτελέσει καθήκοντα.</w:t>
      </w:r>
    </w:p>
    <w:p w:rsidR="004774B2" w:rsidRPr="00AA34D9" w:rsidRDefault="004774B2">
      <w:pPr>
        <w:pStyle w:val="BodyText"/>
        <w:spacing w:before="5"/>
        <w:rPr>
          <w:sz w:val="16"/>
          <w:lang w:val="el-GR"/>
        </w:rPr>
      </w:pPr>
    </w:p>
    <w:p w:rsidR="004774B2" w:rsidRPr="00AA34D9" w:rsidRDefault="00F21CBE">
      <w:pPr>
        <w:pStyle w:val="ListParagraph"/>
        <w:numPr>
          <w:ilvl w:val="2"/>
          <w:numId w:val="5"/>
        </w:numPr>
        <w:tabs>
          <w:tab w:val="left" w:pos="848"/>
        </w:tabs>
        <w:spacing w:line="276" w:lineRule="auto"/>
        <w:ind w:right="112" w:firstLine="0"/>
        <w:rPr>
          <w:lang w:val="el-GR"/>
        </w:rPr>
      </w:pPr>
      <w:r w:rsidRPr="00AA34D9">
        <w:rPr>
          <w:lang w:val="el-GR"/>
        </w:rPr>
        <w:t xml:space="preserve">Κάθε παράλειψη σχετικής ενημέρωσης της </w:t>
      </w:r>
      <w:r w:rsidR="0054474C">
        <w:rPr>
          <w:highlight w:val="yellow"/>
          <w:lang w:val="el-GR"/>
        </w:rPr>
        <w:t>Ομοσπονδίας</w:t>
      </w:r>
      <w:r w:rsidRPr="00AA34D9">
        <w:rPr>
          <w:lang w:val="el-GR"/>
        </w:rPr>
        <w:t xml:space="preserve"> στοιχειοθετεί παραβίαση του παρόντος Κώδικα Δεοντολογίας.</w:t>
      </w:r>
    </w:p>
    <w:p w:rsidR="004774B2" w:rsidRPr="00AA34D9" w:rsidRDefault="004774B2">
      <w:pPr>
        <w:pStyle w:val="BodyText"/>
        <w:spacing w:before="4"/>
        <w:rPr>
          <w:sz w:val="16"/>
          <w:lang w:val="el-GR"/>
        </w:rPr>
      </w:pPr>
    </w:p>
    <w:p w:rsidR="004774B2" w:rsidRPr="00AA34D9" w:rsidRDefault="00F21CBE">
      <w:pPr>
        <w:pStyle w:val="ListParagraph"/>
        <w:numPr>
          <w:ilvl w:val="2"/>
          <w:numId w:val="5"/>
        </w:numPr>
        <w:tabs>
          <w:tab w:val="left" w:pos="848"/>
        </w:tabs>
        <w:spacing w:line="276" w:lineRule="auto"/>
        <w:ind w:firstLine="0"/>
        <w:rPr>
          <w:lang w:val="el-GR"/>
        </w:rPr>
      </w:pPr>
      <w:r w:rsidRPr="00AA34D9">
        <w:rPr>
          <w:lang w:val="el-GR"/>
        </w:rPr>
        <w:t xml:space="preserve">Κανένα στέλεχος δεν μπορεί να εμπλέκεται με εταιρείες ή πρόσωπα που η δραστηριότητά τους αντίκειται στις διατάξεις του Καταστατικού της </w:t>
      </w:r>
      <w:r w:rsidR="0054474C">
        <w:rPr>
          <w:highlight w:val="yellow"/>
          <w:lang w:val="el-GR"/>
        </w:rPr>
        <w:t>Ομοσπονδίας</w:t>
      </w:r>
      <w:r w:rsidR="000075C4">
        <w:rPr>
          <w:lang w:val="el-GR"/>
        </w:rPr>
        <w:t xml:space="preserve"> και</w:t>
      </w:r>
      <w:r w:rsidRPr="00AA34D9">
        <w:rPr>
          <w:lang w:val="el-GR"/>
        </w:rPr>
        <w:t xml:space="preserve"> των άρθρων του Κώδικα</w:t>
      </w:r>
      <w:r w:rsidR="003D518E">
        <w:rPr>
          <w:lang w:val="el-GR"/>
        </w:rPr>
        <w:t xml:space="preserve"> αυτού</w:t>
      </w:r>
      <w:r w:rsidRPr="00AA34D9">
        <w:rPr>
          <w:lang w:val="el-GR"/>
        </w:rPr>
        <w:t>.</w:t>
      </w:r>
    </w:p>
    <w:p w:rsidR="004774B2" w:rsidRPr="00AA34D9" w:rsidRDefault="004774B2">
      <w:pPr>
        <w:spacing w:line="276" w:lineRule="auto"/>
        <w:jc w:val="both"/>
        <w:rPr>
          <w:lang w:val="el-GR"/>
        </w:rPr>
        <w:sectPr w:rsidR="004774B2" w:rsidRPr="00AA34D9">
          <w:pgSz w:w="11910" w:h="16840"/>
          <w:pgMar w:top="1080" w:right="880" w:bottom="880" w:left="740" w:header="384" w:footer="689" w:gutter="0"/>
          <w:cols w:space="720"/>
        </w:sectPr>
      </w:pPr>
    </w:p>
    <w:p w:rsidR="004774B2" w:rsidRPr="00AA34D9" w:rsidRDefault="00F21CBE">
      <w:pPr>
        <w:pStyle w:val="Heading2"/>
        <w:tabs>
          <w:tab w:val="left" w:pos="1244"/>
        </w:tabs>
        <w:spacing w:before="45"/>
        <w:jc w:val="left"/>
        <w:rPr>
          <w:lang w:val="el-GR"/>
        </w:rPr>
      </w:pPr>
      <w:r w:rsidRPr="00AA34D9">
        <w:rPr>
          <w:lang w:val="el-GR"/>
        </w:rPr>
        <w:lastRenderedPageBreak/>
        <w:t>ΑΡΘΡΟ</w:t>
      </w:r>
      <w:r w:rsidRPr="00AA34D9">
        <w:rPr>
          <w:spacing w:val="-1"/>
          <w:lang w:val="el-GR"/>
        </w:rPr>
        <w:t xml:space="preserve"> </w:t>
      </w:r>
      <w:r w:rsidRPr="00AA34D9">
        <w:rPr>
          <w:lang w:val="el-GR"/>
        </w:rPr>
        <w:t>3</w:t>
      </w:r>
      <w:r w:rsidRPr="00AA34D9">
        <w:rPr>
          <w:lang w:val="el-GR"/>
        </w:rPr>
        <w:tab/>
        <w:t>Συμπεριφορά απέναντι σε κυβερνήσεις και ιδιωτικούς</w:t>
      </w:r>
      <w:r w:rsidRPr="00AA34D9">
        <w:rPr>
          <w:spacing w:val="-9"/>
          <w:lang w:val="el-GR"/>
        </w:rPr>
        <w:t xml:space="preserve"> </w:t>
      </w:r>
      <w:r w:rsidRPr="00AA34D9">
        <w:rPr>
          <w:lang w:val="el-GR"/>
        </w:rPr>
        <w:t>οργανισμούς.</w:t>
      </w:r>
    </w:p>
    <w:p w:rsidR="004774B2" w:rsidRPr="00AA34D9" w:rsidRDefault="004774B2">
      <w:pPr>
        <w:pStyle w:val="BodyText"/>
        <w:spacing w:before="8"/>
        <w:rPr>
          <w:b/>
          <w:sz w:val="19"/>
          <w:lang w:val="el-GR"/>
        </w:rPr>
      </w:pPr>
    </w:p>
    <w:p w:rsidR="004774B2" w:rsidRPr="00AA34D9" w:rsidRDefault="00F21CBE">
      <w:pPr>
        <w:pStyle w:val="ListParagraph"/>
        <w:numPr>
          <w:ilvl w:val="1"/>
          <w:numId w:val="3"/>
        </w:numPr>
        <w:tabs>
          <w:tab w:val="left" w:pos="679"/>
        </w:tabs>
        <w:spacing w:line="276" w:lineRule="auto"/>
        <w:ind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 xml:space="preserve">μπορούν να ασχολούνται με τα δημόσια πράγματα και την πολιτική. Σε αυτό το πλαίσιο όμως δεν μπορούν να καταχραστούν την θέση τους στην </w:t>
      </w:r>
      <w:r w:rsidR="0054474C">
        <w:rPr>
          <w:highlight w:val="yellow"/>
          <w:lang w:val="el-GR"/>
        </w:rPr>
        <w:t>Ομοσπονδία</w:t>
      </w:r>
      <w:r w:rsidRPr="00AA34D9">
        <w:rPr>
          <w:lang w:val="el-GR"/>
        </w:rPr>
        <w:t>, να εμπλακούν σε οποιαδήποτε δραστηριότητα ή ιδεολογία που παραβιάζει τον</w:t>
      </w:r>
      <w:r w:rsidRPr="00AA34D9">
        <w:rPr>
          <w:spacing w:val="-6"/>
          <w:lang w:val="el-GR"/>
        </w:rPr>
        <w:t xml:space="preserve"> </w:t>
      </w:r>
      <w:r w:rsidR="007F252E">
        <w:rPr>
          <w:spacing w:val="-6"/>
          <w:lang w:val="el-GR"/>
        </w:rPr>
        <w:t>παρόντος</w:t>
      </w:r>
      <w:r w:rsidR="003D518E">
        <w:rPr>
          <w:spacing w:val="-6"/>
          <w:lang w:val="el-GR"/>
        </w:rPr>
        <w:t xml:space="preserve"> </w:t>
      </w:r>
      <w:r w:rsidRPr="00AA34D9">
        <w:rPr>
          <w:lang w:val="el-GR"/>
        </w:rPr>
        <w:t>Κώδικα.</w:t>
      </w:r>
    </w:p>
    <w:p w:rsidR="004774B2" w:rsidRPr="00AA34D9" w:rsidRDefault="004774B2">
      <w:pPr>
        <w:pStyle w:val="BodyText"/>
        <w:spacing w:before="5"/>
        <w:rPr>
          <w:sz w:val="16"/>
          <w:lang w:val="el-GR"/>
        </w:rPr>
      </w:pPr>
    </w:p>
    <w:p w:rsidR="004774B2" w:rsidRPr="00AA34D9" w:rsidRDefault="00F21CBE">
      <w:pPr>
        <w:pStyle w:val="ListParagraph"/>
        <w:numPr>
          <w:ilvl w:val="1"/>
          <w:numId w:val="3"/>
        </w:numPr>
        <w:tabs>
          <w:tab w:val="left" w:pos="679"/>
        </w:tabs>
        <w:spacing w:line="276" w:lineRule="auto"/>
        <w:ind w:right="111"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πρέπει να προσπαθούν να φροντίζουν το περιβάλλον σε οποιεσδήποτε εκδηλώσεις οργανώνουν ή</w:t>
      </w:r>
      <w:r w:rsidRPr="00AA34D9">
        <w:rPr>
          <w:spacing w:val="-1"/>
          <w:lang w:val="el-GR"/>
        </w:rPr>
        <w:t xml:space="preserve"> </w:t>
      </w:r>
      <w:r w:rsidRPr="00AA34D9">
        <w:rPr>
          <w:lang w:val="el-GR"/>
        </w:rPr>
        <w:t>παρευρίσκονται.</w:t>
      </w:r>
    </w:p>
    <w:p w:rsidR="004774B2" w:rsidRPr="00AA34D9" w:rsidRDefault="004774B2">
      <w:pPr>
        <w:pStyle w:val="BodyText"/>
        <w:spacing w:before="9"/>
        <w:rPr>
          <w:sz w:val="19"/>
          <w:lang w:val="el-GR"/>
        </w:rPr>
      </w:pPr>
    </w:p>
    <w:p w:rsidR="004774B2" w:rsidRPr="00AA34D9" w:rsidRDefault="00F21CBE">
      <w:pPr>
        <w:pStyle w:val="Heading2"/>
        <w:tabs>
          <w:tab w:val="left" w:pos="1244"/>
        </w:tabs>
        <w:jc w:val="left"/>
        <w:rPr>
          <w:lang w:val="el-GR"/>
        </w:rPr>
      </w:pPr>
      <w:r w:rsidRPr="00AA34D9">
        <w:rPr>
          <w:lang w:val="el-GR"/>
        </w:rPr>
        <w:t>ΑΡΘΡΟ</w:t>
      </w:r>
      <w:r w:rsidRPr="00AA34D9">
        <w:rPr>
          <w:spacing w:val="-1"/>
          <w:lang w:val="el-GR"/>
        </w:rPr>
        <w:t xml:space="preserve"> </w:t>
      </w:r>
      <w:r w:rsidRPr="00AA34D9">
        <w:rPr>
          <w:lang w:val="el-GR"/>
        </w:rPr>
        <w:t>4</w:t>
      </w:r>
      <w:r w:rsidRPr="00AA34D9">
        <w:rPr>
          <w:lang w:val="el-GR"/>
        </w:rPr>
        <w:tab/>
        <w:t>Εμπιστευτικότητα</w:t>
      </w:r>
    </w:p>
    <w:p w:rsidR="004774B2" w:rsidRPr="00AA34D9" w:rsidRDefault="004774B2">
      <w:pPr>
        <w:pStyle w:val="BodyText"/>
        <w:spacing w:before="8"/>
        <w:rPr>
          <w:b/>
          <w:sz w:val="19"/>
          <w:lang w:val="el-GR"/>
        </w:rPr>
      </w:pPr>
    </w:p>
    <w:p w:rsidR="004774B2" w:rsidRPr="00AA34D9" w:rsidRDefault="00F21CBE">
      <w:pPr>
        <w:pStyle w:val="BodyText"/>
        <w:spacing w:line="276" w:lineRule="auto"/>
        <w:ind w:left="110" w:right="107" w:hanging="1"/>
        <w:jc w:val="both"/>
        <w:rPr>
          <w:lang w:val="el-GR"/>
        </w:rPr>
      </w:pPr>
      <w:r w:rsidRPr="00AA34D9">
        <w:rPr>
          <w:lang w:val="el-GR"/>
        </w:rPr>
        <w:t xml:space="preserve">Οποιαδήποτε πληροφορία αποκαλύπτεται στα εμπλεκόμενα μέλη της </w:t>
      </w:r>
      <w:r w:rsidR="0054474C">
        <w:rPr>
          <w:highlight w:val="yellow"/>
          <w:lang w:val="el-GR"/>
        </w:rPr>
        <w:t>Ομοσπονδίας</w:t>
      </w:r>
      <w:r w:rsidRPr="00AA34D9">
        <w:rPr>
          <w:lang w:val="el-GR"/>
        </w:rPr>
        <w:t xml:space="preserve"> όταν ασκούν τα καθήκοντα τους ανάλογα με την λειτουργία της θα θεωρείται εμπιστευτική ή μυστική ως έκφραση αφοσίωσης. Οποιαδήποτε πληροφορία θα μεταφέρεται σύμφωνα με τις αρχές, τις οδηγίες και τις αξίες της </w:t>
      </w:r>
      <w:r w:rsidR="0054474C">
        <w:rPr>
          <w:highlight w:val="yellow"/>
          <w:lang w:val="el-GR"/>
        </w:rPr>
        <w:t>Ομοσπονδίας</w:t>
      </w:r>
      <w:r w:rsidRPr="00AA34D9">
        <w:rPr>
          <w:lang w:val="el-GR"/>
        </w:rPr>
        <w:t>.</w:t>
      </w:r>
    </w:p>
    <w:p w:rsidR="004774B2" w:rsidRPr="00AA34D9" w:rsidRDefault="004774B2">
      <w:pPr>
        <w:pStyle w:val="BodyText"/>
        <w:spacing w:before="8"/>
        <w:rPr>
          <w:sz w:val="19"/>
          <w:lang w:val="el-GR"/>
        </w:rPr>
      </w:pPr>
    </w:p>
    <w:p w:rsidR="004774B2" w:rsidRPr="00E1394E" w:rsidRDefault="00F21CBE">
      <w:pPr>
        <w:pStyle w:val="Heading2"/>
        <w:tabs>
          <w:tab w:val="left" w:pos="1244"/>
        </w:tabs>
        <w:jc w:val="left"/>
        <w:rPr>
          <w:lang w:val="el-GR"/>
        </w:rPr>
      </w:pPr>
      <w:r>
        <w:t>ΑΡΘΡΟ</w:t>
      </w:r>
      <w:r>
        <w:rPr>
          <w:spacing w:val="-1"/>
        </w:rPr>
        <w:t xml:space="preserve"> </w:t>
      </w:r>
      <w:r>
        <w:t>5</w:t>
      </w:r>
      <w:r>
        <w:tab/>
      </w:r>
      <w:r w:rsidR="00E1394E">
        <w:rPr>
          <w:lang w:val="el-GR"/>
        </w:rPr>
        <w:t>Εκτέλεση</w:t>
      </w:r>
    </w:p>
    <w:p w:rsidR="004774B2" w:rsidRDefault="004774B2">
      <w:pPr>
        <w:pStyle w:val="BodyText"/>
        <w:spacing w:before="8"/>
        <w:rPr>
          <w:b/>
          <w:sz w:val="19"/>
        </w:rPr>
      </w:pPr>
    </w:p>
    <w:p w:rsidR="004774B2" w:rsidRPr="00AA34D9" w:rsidRDefault="00F21CBE">
      <w:pPr>
        <w:pStyle w:val="ListParagraph"/>
        <w:numPr>
          <w:ilvl w:val="1"/>
          <w:numId w:val="2"/>
        </w:numPr>
        <w:tabs>
          <w:tab w:val="left" w:pos="679"/>
        </w:tabs>
        <w:spacing w:line="276" w:lineRule="auto"/>
        <w:ind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 xml:space="preserve">πρέπει να ελέγχουν την εφαρμογή </w:t>
      </w:r>
      <w:r w:rsidRPr="00AA34D9">
        <w:rPr>
          <w:spacing w:val="2"/>
          <w:lang w:val="el-GR"/>
        </w:rPr>
        <w:t xml:space="preserve">του </w:t>
      </w:r>
      <w:r w:rsidRPr="00AA34D9">
        <w:rPr>
          <w:lang w:val="el-GR"/>
        </w:rPr>
        <w:t>Καταστατικού, των Κανονισμών και του παρόντος Κώδικα</w:t>
      </w:r>
      <w:r w:rsidRPr="00AA34D9">
        <w:rPr>
          <w:spacing w:val="-3"/>
          <w:lang w:val="el-GR"/>
        </w:rPr>
        <w:t xml:space="preserve"> </w:t>
      </w:r>
      <w:r w:rsidRPr="00AA34D9">
        <w:rPr>
          <w:lang w:val="el-GR"/>
        </w:rPr>
        <w:t>Δεοντολογίας.</w:t>
      </w:r>
    </w:p>
    <w:p w:rsidR="004774B2" w:rsidRPr="00AA34D9" w:rsidRDefault="004774B2">
      <w:pPr>
        <w:pStyle w:val="BodyText"/>
        <w:spacing w:before="4"/>
        <w:rPr>
          <w:sz w:val="16"/>
          <w:lang w:val="el-GR"/>
        </w:rPr>
      </w:pPr>
    </w:p>
    <w:p w:rsidR="004774B2" w:rsidRPr="00AA34D9" w:rsidRDefault="00F21CBE">
      <w:pPr>
        <w:pStyle w:val="ListParagraph"/>
        <w:numPr>
          <w:ilvl w:val="1"/>
          <w:numId w:val="2"/>
        </w:numPr>
        <w:tabs>
          <w:tab w:val="left" w:pos="679"/>
        </w:tabs>
        <w:spacing w:before="1" w:line="276" w:lineRule="auto"/>
        <w:ind w:left="111" w:right="107" w:firstLine="0"/>
        <w:rPr>
          <w:lang w:val="el-GR"/>
        </w:rPr>
      </w:pPr>
      <w:r w:rsidRPr="00AA34D9">
        <w:rPr>
          <w:lang w:val="el-GR"/>
        </w:rPr>
        <w:t xml:space="preserve">Όλα τα Σωματεία </w:t>
      </w:r>
      <w:r w:rsidR="001E218B">
        <w:rPr>
          <w:lang w:val="el-GR"/>
        </w:rPr>
        <w:t>που είναι εγγεγραμμένα στην</w:t>
      </w:r>
      <w:r w:rsidRPr="00AA34D9">
        <w:rPr>
          <w:lang w:val="el-GR"/>
        </w:rPr>
        <w:t xml:space="preserve"> </w:t>
      </w:r>
      <w:r w:rsidR="0054474C">
        <w:rPr>
          <w:highlight w:val="yellow"/>
          <w:lang w:val="el-GR"/>
        </w:rPr>
        <w:t>Ομοσπονδία</w:t>
      </w:r>
      <w:r w:rsidR="0054474C" w:rsidRPr="00AA34D9">
        <w:rPr>
          <w:lang w:val="el-GR"/>
        </w:rPr>
        <w:t xml:space="preserve"> </w:t>
      </w:r>
      <w:r w:rsidRPr="00AA34D9">
        <w:rPr>
          <w:lang w:val="el-GR"/>
        </w:rPr>
        <w:t xml:space="preserve">οφείλουν να σέβονται και να τηρούν τους όρους που διέπουν τη λειτουργία </w:t>
      </w:r>
      <w:r w:rsidR="00CF23C4">
        <w:rPr>
          <w:lang w:val="el-GR"/>
        </w:rPr>
        <w:t>τους, κυρίως</w:t>
      </w:r>
      <w:r w:rsidRPr="00AA34D9">
        <w:rPr>
          <w:lang w:val="el-GR"/>
        </w:rPr>
        <w:t xml:space="preserve"> σε ότι αφορά τα μέλη </w:t>
      </w:r>
      <w:r w:rsidR="00B31F9B">
        <w:rPr>
          <w:lang w:val="el-GR"/>
        </w:rPr>
        <w:t>τους,</w:t>
      </w:r>
      <w:r w:rsidRPr="00AA34D9">
        <w:rPr>
          <w:lang w:val="el-GR"/>
        </w:rPr>
        <w:t xml:space="preserve"> είτε είναι Αθλητές είτε Στελέχη. Οφείλουν να σέβονται την επιθυμία κάθε μέλους τους για μετακίνηση σε άλλο Σωματείο και να διευκολύνουν την προβλε</w:t>
      </w:r>
      <w:r w:rsidR="00B31F9B">
        <w:rPr>
          <w:lang w:val="el-GR"/>
        </w:rPr>
        <w:t xml:space="preserve">πόμενη από τους κανονισμούς </w:t>
      </w:r>
      <w:r w:rsidRPr="00AA34D9">
        <w:rPr>
          <w:lang w:val="el-GR"/>
        </w:rPr>
        <w:t>διαδικασία. Σε περίπτωση που ένα Σωματείο δεν διευκολύνει ή αρνείται την αιτούμενη μετακίνηση, παρά τις προβλεπόμενες διαδικασίες, ο Αθλητής ή το Στέλεχος που επιθυμεί να μεταγραφεί, θα μετεγγράφεται αυτόματα στο Σωματείο που επιλέγει με τη σύμφωνη γνώμη του Προέδρου του νέου Σωματείου και την έγκριση του Διοικητικού Συμβουλίου της</w:t>
      </w:r>
      <w:r w:rsidRPr="00AA34D9">
        <w:rPr>
          <w:spacing w:val="-15"/>
          <w:lang w:val="el-GR"/>
        </w:rPr>
        <w:t xml:space="preserve"> </w:t>
      </w:r>
      <w:r w:rsidR="0054474C">
        <w:rPr>
          <w:highlight w:val="yellow"/>
          <w:lang w:val="el-GR"/>
        </w:rPr>
        <w:t>Ομοσπονδίας</w:t>
      </w:r>
      <w:r w:rsidRPr="00AA34D9">
        <w:rPr>
          <w:lang w:val="el-GR"/>
        </w:rPr>
        <w:t>.</w:t>
      </w:r>
    </w:p>
    <w:p w:rsidR="004774B2" w:rsidRPr="00AA34D9" w:rsidRDefault="004774B2">
      <w:pPr>
        <w:pStyle w:val="BodyText"/>
        <w:spacing w:before="5"/>
        <w:rPr>
          <w:sz w:val="16"/>
          <w:lang w:val="el-GR"/>
        </w:rPr>
      </w:pPr>
    </w:p>
    <w:p w:rsidR="004774B2" w:rsidRPr="00AA34D9" w:rsidRDefault="00F21CBE">
      <w:pPr>
        <w:pStyle w:val="ListParagraph"/>
        <w:numPr>
          <w:ilvl w:val="1"/>
          <w:numId w:val="2"/>
        </w:numPr>
        <w:tabs>
          <w:tab w:val="left" w:pos="679"/>
        </w:tabs>
        <w:spacing w:line="276" w:lineRule="auto"/>
        <w:ind w:left="111" w:firstLine="0"/>
        <w:rPr>
          <w:lang w:val="el-GR"/>
        </w:rPr>
      </w:pPr>
      <w:r w:rsidRPr="00AA34D9">
        <w:rPr>
          <w:lang w:val="el-GR"/>
        </w:rPr>
        <w:t xml:space="preserve">Τα εμπλεκόμενα μέλη της </w:t>
      </w:r>
      <w:r w:rsidR="0054474C">
        <w:rPr>
          <w:highlight w:val="yellow"/>
          <w:lang w:val="el-GR"/>
        </w:rPr>
        <w:t>Ομοσπονδίας</w:t>
      </w:r>
      <w:r w:rsidR="0054474C" w:rsidRPr="00AA34D9">
        <w:rPr>
          <w:lang w:val="el-GR"/>
        </w:rPr>
        <w:t xml:space="preserve"> </w:t>
      </w:r>
      <w:r w:rsidRPr="00AA34D9">
        <w:rPr>
          <w:lang w:val="el-GR"/>
        </w:rPr>
        <w:t xml:space="preserve">πρέπει να ενημερώνουν τις αρμόδιες αρχές της </w:t>
      </w:r>
      <w:r w:rsidR="0054474C">
        <w:rPr>
          <w:highlight w:val="yellow"/>
          <w:lang w:val="el-GR"/>
        </w:rPr>
        <w:t>Ομοσπονδίας</w:t>
      </w:r>
      <w:r w:rsidR="0054474C" w:rsidRPr="00AA34D9">
        <w:rPr>
          <w:lang w:val="el-GR"/>
        </w:rPr>
        <w:t xml:space="preserve"> </w:t>
      </w:r>
      <w:r w:rsidRPr="00AA34D9">
        <w:rPr>
          <w:lang w:val="el-GR"/>
        </w:rPr>
        <w:t>για οποιαδήποτε παράβαση του</w:t>
      </w:r>
      <w:r w:rsidR="00B31F9B">
        <w:rPr>
          <w:lang w:val="el-GR"/>
        </w:rPr>
        <w:t xml:space="preserve"> παρόντος</w:t>
      </w:r>
      <w:r w:rsidRPr="00AA34D9">
        <w:rPr>
          <w:spacing w:val="-4"/>
          <w:lang w:val="el-GR"/>
        </w:rPr>
        <w:t xml:space="preserve"> </w:t>
      </w:r>
      <w:r w:rsidRPr="00AA34D9">
        <w:rPr>
          <w:lang w:val="el-GR"/>
        </w:rPr>
        <w:t>Κώδικα.</w:t>
      </w:r>
    </w:p>
    <w:p w:rsidR="004774B2" w:rsidRPr="00AA34D9" w:rsidRDefault="004774B2">
      <w:pPr>
        <w:pStyle w:val="BodyText"/>
        <w:spacing w:before="4"/>
        <w:rPr>
          <w:sz w:val="16"/>
          <w:lang w:val="el-GR"/>
        </w:rPr>
      </w:pPr>
    </w:p>
    <w:p w:rsidR="004774B2" w:rsidRPr="00E1394E" w:rsidRDefault="00F21CBE" w:rsidP="00E1394E">
      <w:pPr>
        <w:pStyle w:val="ListParagraph"/>
        <w:numPr>
          <w:ilvl w:val="1"/>
          <w:numId w:val="2"/>
        </w:numPr>
        <w:tabs>
          <w:tab w:val="left" w:pos="679"/>
        </w:tabs>
        <w:spacing w:before="5" w:line="276" w:lineRule="auto"/>
        <w:ind w:right="111" w:firstLine="1"/>
        <w:rPr>
          <w:sz w:val="16"/>
          <w:lang w:val="el-GR"/>
        </w:rPr>
      </w:pPr>
      <w:r w:rsidRPr="00E1394E">
        <w:rPr>
          <w:lang w:val="el-GR"/>
        </w:rPr>
        <w:t xml:space="preserve">Τα πρόσωπα που εμπλέκονται πρέπει, αφού κληθούν, να συνεργαστούν σε οποιαδήποτε έρευνα του Πειθαρχικού Συμβουλίου και να παρέχουν οποιαδήποτε πληροφορία τους ζητηθεί. </w:t>
      </w:r>
      <w:r w:rsidR="00E1394E" w:rsidRPr="00E1394E">
        <w:rPr>
          <w:lang w:val="el-GR"/>
        </w:rPr>
        <w:t>Αν δεν συνεργαστούν, αυτό αποτελεί</w:t>
      </w:r>
      <w:r w:rsidR="00E1394E">
        <w:rPr>
          <w:lang w:val="el-GR"/>
        </w:rPr>
        <w:t xml:space="preserve"> παραβίαση του Κώδικα</w:t>
      </w:r>
      <w:r w:rsidR="002916C8">
        <w:rPr>
          <w:lang w:val="el-GR"/>
        </w:rPr>
        <w:t xml:space="preserve"> αυτού</w:t>
      </w:r>
      <w:r w:rsidR="00E1394E">
        <w:rPr>
          <w:lang w:val="el-GR"/>
        </w:rPr>
        <w:t>.</w:t>
      </w:r>
    </w:p>
    <w:p w:rsidR="004774B2" w:rsidRPr="00AA34D9" w:rsidRDefault="00F21CBE">
      <w:pPr>
        <w:pStyle w:val="ListParagraph"/>
        <w:numPr>
          <w:ilvl w:val="1"/>
          <w:numId w:val="2"/>
        </w:numPr>
        <w:tabs>
          <w:tab w:val="left" w:pos="679"/>
        </w:tabs>
        <w:spacing w:line="276" w:lineRule="auto"/>
        <w:ind w:firstLine="0"/>
        <w:rPr>
          <w:lang w:val="el-GR"/>
        </w:rPr>
      </w:pPr>
      <w:r w:rsidRPr="00AA34D9">
        <w:rPr>
          <w:lang w:val="el-GR"/>
        </w:rPr>
        <w:t xml:space="preserve">Κάθε παραβίαση του </w:t>
      </w:r>
      <w:r w:rsidR="002916C8">
        <w:rPr>
          <w:lang w:val="el-GR"/>
        </w:rPr>
        <w:t>Κ</w:t>
      </w:r>
      <w:r w:rsidRPr="00AA34D9">
        <w:rPr>
          <w:lang w:val="el-GR"/>
        </w:rPr>
        <w:t>ώδικα</w:t>
      </w:r>
      <w:r w:rsidR="002916C8">
        <w:rPr>
          <w:lang w:val="el-GR"/>
        </w:rPr>
        <w:t xml:space="preserve"> Δεοντολογίας</w:t>
      </w:r>
      <w:r w:rsidRPr="00AA34D9">
        <w:rPr>
          <w:lang w:val="el-GR"/>
        </w:rPr>
        <w:t xml:space="preserve"> μπορεί να είναι αιτία για παραπομπή του παραβάτη στο Πειθαρχικό Συμβούλιο, είτε με απόφαση του Διοικητικού Συμβουλίου της </w:t>
      </w:r>
      <w:r w:rsidR="0054474C">
        <w:rPr>
          <w:highlight w:val="yellow"/>
          <w:lang w:val="el-GR"/>
        </w:rPr>
        <w:t>Ομοσπονδίας</w:t>
      </w:r>
      <w:r w:rsidRPr="00AA34D9">
        <w:rPr>
          <w:lang w:val="el-GR"/>
        </w:rPr>
        <w:t xml:space="preserve">, είτε κάθε άλλου οργάνου της που </w:t>
      </w:r>
      <w:r w:rsidR="002916C8">
        <w:rPr>
          <w:lang w:val="el-GR"/>
        </w:rPr>
        <w:t>κατ</w:t>
      </w:r>
      <w:r w:rsidRPr="00AA34D9">
        <w:rPr>
          <w:lang w:val="el-GR"/>
        </w:rPr>
        <w:t>έχει αυτή την</w:t>
      </w:r>
      <w:r w:rsidRPr="00AA34D9">
        <w:rPr>
          <w:spacing w:val="-4"/>
          <w:lang w:val="el-GR"/>
        </w:rPr>
        <w:t xml:space="preserve"> </w:t>
      </w:r>
      <w:r w:rsidRPr="00AA34D9">
        <w:rPr>
          <w:lang w:val="el-GR"/>
        </w:rPr>
        <w:t>αρμοδιότητα.</w:t>
      </w:r>
    </w:p>
    <w:p w:rsidR="004774B2" w:rsidRPr="00AA34D9" w:rsidRDefault="004774B2">
      <w:pPr>
        <w:pStyle w:val="BodyText"/>
        <w:spacing w:before="8"/>
        <w:rPr>
          <w:sz w:val="19"/>
          <w:lang w:val="el-GR"/>
        </w:rPr>
      </w:pPr>
    </w:p>
    <w:p w:rsidR="004774B2" w:rsidRPr="00AA34D9" w:rsidRDefault="00F21CBE">
      <w:pPr>
        <w:pStyle w:val="Heading2"/>
        <w:tabs>
          <w:tab w:val="left" w:pos="1244"/>
        </w:tabs>
        <w:jc w:val="left"/>
        <w:rPr>
          <w:lang w:val="el-GR"/>
        </w:rPr>
      </w:pPr>
      <w:r w:rsidRPr="00AA34D9">
        <w:rPr>
          <w:lang w:val="el-GR"/>
        </w:rPr>
        <w:t>ΑΡΘΡΟ</w:t>
      </w:r>
      <w:r w:rsidRPr="00AA34D9">
        <w:rPr>
          <w:spacing w:val="-1"/>
          <w:lang w:val="el-GR"/>
        </w:rPr>
        <w:t xml:space="preserve"> </w:t>
      </w:r>
      <w:r w:rsidR="002916C8">
        <w:rPr>
          <w:lang w:val="el-GR"/>
        </w:rPr>
        <w:t>6</w:t>
      </w:r>
      <w:r w:rsidR="002916C8">
        <w:rPr>
          <w:lang w:val="el-GR"/>
        </w:rPr>
        <w:tab/>
        <w:t>Αλλαγές και</w:t>
      </w:r>
      <w:r w:rsidRPr="00AA34D9">
        <w:rPr>
          <w:spacing w:val="-1"/>
          <w:lang w:val="el-GR"/>
        </w:rPr>
        <w:t xml:space="preserve"> </w:t>
      </w:r>
      <w:r w:rsidRPr="00AA34D9">
        <w:rPr>
          <w:lang w:val="el-GR"/>
        </w:rPr>
        <w:t>Παρεμβάσεις</w:t>
      </w:r>
    </w:p>
    <w:p w:rsidR="004774B2" w:rsidRPr="00AA34D9" w:rsidRDefault="004774B2">
      <w:pPr>
        <w:pStyle w:val="BodyText"/>
        <w:spacing w:before="8"/>
        <w:rPr>
          <w:b/>
          <w:sz w:val="19"/>
          <w:lang w:val="el-GR"/>
        </w:rPr>
      </w:pPr>
    </w:p>
    <w:p w:rsidR="004774B2" w:rsidRPr="00AA34D9" w:rsidRDefault="002916C8">
      <w:pPr>
        <w:pStyle w:val="BodyText"/>
        <w:spacing w:before="1"/>
        <w:ind w:left="110"/>
        <w:rPr>
          <w:lang w:val="el-GR"/>
        </w:rPr>
      </w:pPr>
      <w:r>
        <w:rPr>
          <w:lang w:val="el-GR"/>
        </w:rPr>
        <w:t>Αλλαγές ή</w:t>
      </w:r>
      <w:r w:rsidR="00F21CBE" w:rsidRPr="00AA34D9">
        <w:rPr>
          <w:lang w:val="el-GR"/>
        </w:rPr>
        <w:t xml:space="preserve"> παρεμβάσεις επί του παρόντος </w:t>
      </w:r>
      <w:r>
        <w:rPr>
          <w:lang w:val="el-GR"/>
        </w:rPr>
        <w:t>Κ</w:t>
      </w:r>
      <w:r w:rsidR="00F21CBE" w:rsidRPr="00AA34D9">
        <w:rPr>
          <w:lang w:val="el-GR"/>
        </w:rPr>
        <w:t xml:space="preserve">ώδικα </w:t>
      </w:r>
      <w:r>
        <w:rPr>
          <w:lang w:val="el-GR"/>
        </w:rPr>
        <w:t xml:space="preserve">Δεοντολογίας </w:t>
      </w:r>
      <w:r w:rsidR="00F21CBE" w:rsidRPr="00AA34D9">
        <w:rPr>
          <w:lang w:val="el-GR"/>
        </w:rPr>
        <w:t xml:space="preserve">θα γίνονται μόνο από την Γενική Συνέλευση της </w:t>
      </w:r>
      <w:r w:rsidR="0054474C" w:rsidRPr="00AE781D">
        <w:rPr>
          <w:lang w:val="el-GR"/>
        </w:rPr>
        <w:t>Ομοσπονδίας</w:t>
      </w:r>
      <w:r w:rsidR="00F21CBE" w:rsidRPr="00AA34D9">
        <w:rPr>
          <w:lang w:val="el-GR"/>
        </w:rPr>
        <w:t>.</w:t>
      </w:r>
    </w:p>
    <w:p w:rsidR="004774B2" w:rsidRPr="00AA34D9" w:rsidRDefault="004774B2">
      <w:pPr>
        <w:pStyle w:val="BodyText"/>
        <w:spacing w:before="11"/>
        <w:rPr>
          <w:lang w:val="el-GR"/>
        </w:rPr>
      </w:pPr>
    </w:p>
    <w:p w:rsidR="004774B2" w:rsidRPr="00AA34D9" w:rsidRDefault="00F21CBE">
      <w:pPr>
        <w:pStyle w:val="Heading2"/>
        <w:tabs>
          <w:tab w:val="left" w:pos="1244"/>
        </w:tabs>
        <w:jc w:val="left"/>
        <w:rPr>
          <w:lang w:val="el-GR"/>
        </w:rPr>
      </w:pPr>
      <w:r w:rsidRPr="00AA34D9">
        <w:rPr>
          <w:lang w:val="el-GR"/>
        </w:rPr>
        <w:t>ΑΡΘΡΟ</w:t>
      </w:r>
      <w:r w:rsidRPr="00AA34D9">
        <w:rPr>
          <w:spacing w:val="-1"/>
          <w:lang w:val="el-GR"/>
        </w:rPr>
        <w:t xml:space="preserve"> </w:t>
      </w:r>
      <w:r w:rsidRPr="00AA34D9">
        <w:rPr>
          <w:lang w:val="el-GR"/>
        </w:rPr>
        <w:t>7</w:t>
      </w:r>
      <w:r w:rsidRPr="00AA34D9">
        <w:rPr>
          <w:lang w:val="el-GR"/>
        </w:rPr>
        <w:tab/>
        <w:t>Ερμηνεία του Κώδικα</w:t>
      </w:r>
      <w:r w:rsidRPr="00AA34D9">
        <w:rPr>
          <w:spacing w:val="-3"/>
          <w:lang w:val="el-GR"/>
        </w:rPr>
        <w:t xml:space="preserve"> </w:t>
      </w:r>
      <w:r w:rsidRPr="00AA34D9">
        <w:rPr>
          <w:lang w:val="el-GR"/>
        </w:rPr>
        <w:t>Δεοντολογίας.</w:t>
      </w:r>
    </w:p>
    <w:p w:rsidR="004774B2" w:rsidRPr="00AA34D9" w:rsidRDefault="004774B2">
      <w:pPr>
        <w:pStyle w:val="BodyText"/>
        <w:spacing w:before="8"/>
        <w:rPr>
          <w:b/>
          <w:sz w:val="19"/>
          <w:lang w:val="el-GR"/>
        </w:rPr>
      </w:pPr>
    </w:p>
    <w:p w:rsidR="002916C8" w:rsidRPr="00AA34D9" w:rsidRDefault="00F21CBE" w:rsidP="002916C8">
      <w:pPr>
        <w:pStyle w:val="BodyText"/>
        <w:spacing w:line="276" w:lineRule="auto"/>
        <w:ind w:left="110" w:right="110"/>
        <w:jc w:val="both"/>
        <w:rPr>
          <w:lang w:val="el-GR"/>
        </w:rPr>
        <w:sectPr w:rsidR="002916C8" w:rsidRPr="00AA34D9">
          <w:pgSz w:w="11910" w:h="16840"/>
          <w:pgMar w:top="1080" w:right="880" w:bottom="880" w:left="740" w:header="384" w:footer="689" w:gutter="0"/>
          <w:cols w:space="720"/>
        </w:sectPr>
      </w:pPr>
      <w:r w:rsidRPr="00AA34D9">
        <w:rPr>
          <w:lang w:val="el-GR"/>
        </w:rPr>
        <w:t xml:space="preserve">Ο Κώδικας </w:t>
      </w:r>
      <w:r w:rsidR="002916C8">
        <w:rPr>
          <w:lang w:val="el-GR"/>
        </w:rPr>
        <w:t xml:space="preserve">Δεοντολογίας </w:t>
      </w:r>
      <w:r w:rsidRPr="00AA34D9">
        <w:rPr>
          <w:lang w:val="el-GR"/>
        </w:rPr>
        <w:t>έχει συνταχτεί στην Ελληνική γλώσσα και αυτή θεωρείται η επίσημη σε οποιαδήποτε περίπτωση μετάφρασης.</w:t>
      </w:r>
    </w:p>
    <w:p w:rsidR="004774B2" w:rsidRPr="00AA34D9" w:rsidRDefault="00F21CBE">
      <w:pPr>
        <w:pStyle w:val="Heading2"/>
        <w:rPr>
          <w:lang w:val="el-GR"/>
        </w:rPr>
      </w:pPr>
      <w:r w:rsidRPr="00AA34D9">
        <w:rPr>
          <w:lang w:val="el-GR"/>
        </w:rPr>
        <w:lastRenderedPageBreak/>
        <w:t>ΑΡΘΡΟ 8 Χρήση των Μέσων Κοινωνικής Δικτύωσης</w:t>
      </w:r>
    </w:p>
    <w:p w:rsidR="004774B2" w:rsidRPr="00AA34D9" w:rsidRDefault="004774B2">
      <w:pPr>
        <w:pStyle w:val="BodyText"/>
        <w:spacing w:before="8"/>
        <w:rPr>
          <w:b/>
          <w:sz w:val="19"/>
          <w:lang w:val="el-GR"/>
        </w:rPr>
      </w:pPr>
    </w:p>
    <w:p w:rsidR="004774B2" w:rsidRPr="00AA34D9" w:rsidRDefault="00AE781D">
      <w:pPr>
        <w:pStyle w:val="BodyText"/>
        <w:spacing w:line="276" w:lineRule="auto"/>
        <w:ind w:left="110" w:right="108"/>
        <w:jc w:val="both"/>
        <w:rPr>
          <w:lang w:val="el-GR"/>
        </w:rPr>
      </w:pPr>
      <w:r>
        <w:rPr>
          <w:lang w:val="el-GR"/>
        </w:rPr>
        <w:t>Ως</w:t>
      </w:r>
      <w:r w:rsidR="00F21CBE" w:rsidRPr="00AA34D9">
        <w:rPr>
          <w:lang w:val="el-GR"/>
        </w:rPr>
        <w:t xml:space="preserve"> </w:t>
      </w:r>
      <w:r>
        <w:rPr>
          <w:highlight w:val="yellow"/>
          <w:lang w:val="el-GR"/>
        </w:rPr>
        <w:t>Ομοσπονδία</w:t>
      </w:r>
      <w:r w:rsidR="00F21CBE" w:rsidRPr="00AA34D9">
        <w:rPr>
          <w:lang w:val="el-GR"/>
        </w:rPr>
        <w:t>, εκτιμούμε και ενθαρρύνουμε τη χρήση</w:t>
      </w:r>
      <w:r>
        <w:rPr>
          <w:lang w:val="el-GR"/>
        </w:rPr>
        <w:t xml:space="preserve"> των μέσων κοινωνικής δικτύωσης</w:t>
      </w:r>
      <w:r w:rsidR="00F21CBE" w:rsidRPr="00AA34D9">
        <w:rPr>
          <w:lang w:val="el-GR"/>
        </w:rPr>
        <w:t xml:space="preserve"> προκειμένου να προωθηθούν οι αγώνες στους οποίους συμμετέχουμε ή διοργανώνουμε, αλλά πρέπει επίσης να βεβαιωθούμε </w:t>
      </w:r>
      <w:r>
        <w:rPr>
          <w:lang w:val="el-GR"/>
        </w:rPr>
        <w:t xml:space="preserve">ότι </w:t>
      </w:r>
      <w:r w:rsidR="00F21CBE" w:rsidRPr="00AA34D9">
        <w:rPr>
          <w:lang w:val="el-GR"/>
        </w:rPr>
        <w:t>όλοι έχουμε πλήρη επίγνωση των κινδύνων.</w:t>
      </w:r>
    </w:p>
    <w:p w:rsidR="004774B2" w:rsidRPr="00AA34D9" w:rsidRDefault="004774B2">
      <w:pPr>
        <w:pStyle w:val="BodyText"/>
        <w:spacing w:before="5"/>
        <w:rPr>
          <w:sz w:val="16"/>
          <w:lang w:val="el-GR"/>
        </w:rPr>
      </w:pPr>
    </w:p>
    <w:p w:rsidR="004774B2" w:rsidRPr="00AA34D9" w:rsidRDefault="00F21CBE">
      <w:pPr>
        <w:pStyle w:val="BodyText"/>
        <w:spacing w:line="276" w:lineRule="auto"/>
        <w:ind w:left="110" w:right="105"/>
        <w:jc w:val="both"/>
        <w:rPr>
          <w:lang w:val="el-GR"/>
        </w:rPr>
      </w:pPr>
      <w:r w:rsidRPr="00AA34D9">
        <w:rPr>
          <w:lang w:val="el-GR"/>
        </w:rPr>
        <w:t>Είναι κατανοητή η σημασία των μέσων κοινωνικής δικτύωσης τα οποία φέρνουν τους φίλους, τους οπαδούς και τους ακόλουθους πιο κοντά στη δράση, αλλά παράλληλα πρέπει να διασφαλιστεί η προστασία της εμπιστευτικότητας, των δικαιωμάτων πνευματικής</w:t>
      </w:r>
      <w:r w:rsidR="002916C8">
        <w:rPr>
          <w:lang w:val="el-GR"/>
        </w:rPr>
        <w:t xml:space="preserve"> ιδιοκτησίας και γενικότερα της προσωπικής αξίας. Ως</w:t>
      </w:r>
      <w:r w:rsidRPr="00AA34D9">
        <w:rPr>
          <w:lang w:val="el-GR"/>
        </w:rPr>
        <w:t xml:space="preserve"> εκ τούτου, όλοι πρέπει να συμμορφώνονται με τους ακόλουθους κανόνες κατά τη δημοσίευση περιεχομένου σχετικού με την </w:t>
      </w:r>
      <w:r w:rsidR="0054474C">
        <w:rPr>
          <w:highlight w:val="yellow"/>
          <w:lang w:val="el-GR"/>
        </w:rPr>
        <w:t>Ομοσπονδία</w:t>
      </w:r>
      <w:r w:rsidR="0054474C" w:rsidRPr="00AA34D9">
        <w:rPr>
          <w:lang w:val="el-GR"/>
        </w:rPr>
        <w:t xml:space="preserve"> </w:t>
      </w:r>
      <w:r w:rsidRPr="00AA34D9">
        <w:rPr>
          <w:lang w:val="el-GR"/>
        </w:rPr>
        <w:t>και τους προκηρυγμένους αγώνες</w:t>
      </w:r>
      <w:r w:rsidRPr="00AA34D9">
        <w:rPr>
          <w:spacing w:val="-7"/>
          <w:lang w:val="el-GR"/>
        </w:rPr>
        <w:t xml:space="preserve"> </w:t>
      </w:r>
      <w:r w:rsidR="002916C8">
        <w:rPr>
          <w:lang w:val="el-GR"/>
        </w:rPr>
        <w:t>της.</w:t>
      </w:r>
    </w:p>
    <w:p w:rsidR="004774B2" w:rsidRPr="00AA34D9" w:rsidRDefault="004774B2">
      <w:pPr>
        <w:pStyle w:val="BodyText"/>
        <w:spacing w:before="5"/>
        <w:rPr>
          <w:sz w:val="16"/>
          <w:lang w:val="el-GR"/>
        </w:rPr>
      </w:pPr>
    </w:p>
    <w:p w:rsidR="004774B2" w:rsidRPr="00AA34D9" w:rsidRDefault="00F21CBE">
      <w:pPr>
        <w:pStyle w:val="ListParagraph"/>
        <w:numPr>
          <w:ilvl w:val="1"/>
          <w:numId w:val="1"/>
        </w:numPr>
        <w:tabs>
          <w:tab w:val="left" w:pos="679"/>
        </w:tabs>
        <w:spacing w:line="276" w:lineRule="auto"/>
        <w:ind w:right="105" w:firstLine="0"/>
        <w:rPr>
          <w:lang w:val="el-GR"/>
        </w:rPr>
      </w:pPr>
      <w:r w:rsidRPr="00AA34D9">
        <w:rPr>
          <w:lang w:val="el-GR"/>
        </w:rPr>
        <w:t xml:space="preserve">Ο </w:t>
      </w:r>
      <w:r w:rsidR="002916C8">
        <w:rPr>
          <w:lang w:val="el-GR"/>
        </w:rPr>
        <w:t>Κ</w:t>
      </w:r>
      <w:r w:rsidRPr="00AA34D9">
        <w:rPr>
          <w:lang w:val="el-GR"/>
        </w:rPr>
        <w:t>ώδικας</w:t>
      </w:r>
      <w:r w:rsidR="002916C8">
        <w:rPr>
          <w:lang w:val="el-GR"/>
        </w:rPr>
        <w:t xml:space="preserve"> αυτός</w:t>
      </w:r>
      <w:r w:rsidRPr="00AA34D9">
        <w:rPr>
          <w:lang w:val="el-GR"/>
        </w:rPr>
        <w:t xml:space="preserve"> ισχύει για τη Διοίκηση, τους </w:t>
      </w:r>
      <w:r w:rsidR="002916C8">
        <w:rPr>
          <w:lang w:val="el-GR"/>
        </w:rPr>
        <w:t>Υ</w:t>
      </w:r>
      <w:r w:rsidRPr="00AA34D9">
        <w:rPr>
          <w:lang w:val="el-GR"/>
        </w:rPr>
        <w:t xml:space="preserve">παλλήλους της </w:t>
      </w:r>
      <w:r w:rsidR="0054474C">
        <w:rPr>
          <w:highlight w:val="yellow"/>
          <w:lang w:val="el-GR"/>
        </w:rPr>
        <w:t>Ομοσπονδίας</w:t>
      </w:r>
      <w:r w:rsidRPr="00AA34D9">
        <w:rPr>
          <w:lang w:val="el-GR"/>
        </w:rPr>
        <w:t xml:space="preserve">, τα </w:t>
      </w:r>
      <w:r w:rsidR="002916C8">
        <w:rPr>
          <w:lang w:val="el-GR"/>
        </w:rPr>
        <w:t>Σ</w:t>
      </w:r>
      <w:r w:rsidRPr="00AA34D9">
        <w:rPr>
          <w:lang w:val="el-GR"/>
        </w:rPr>
        <w:t xml:space="preserve">τελέχη, </w:t>
      </w:r>
      <w:r w:rsidR="002916C8">
        <w:rPr>
          <w:lang w:val="el-GR"/>
        </w:rPr>
        <w:t>τους Κ</w:t>
      </w:r>
      <w:r w:rsidRPr="00AA34D9">
        <w:rPr>
          <w:lang w:val="el-GR"/>
        </w:rPr>
        <w:t xml:space="preserve">ριτές, </w:t>
      </w:r>
      <w:r w:rsidR="002916C8">
        <w:rPr>
          <w:lang w:val="el-GR"/>
        </w:rPr>
        <w:t>τα Π</w:t>
      </w:r>
      <w:r w:rsidRPr="00AA34D9">
        <w:rPr>
          <w:lang w:val="el-GR"/>
        </w:rPr>
        <w:t xml:space="preserve">ληρώματα, τις </w:t>
      </w:r>
      <w:r w:rsidR="002916C8">
        <w:rPr>
          <w:lang w:val="el-GR"/>
        </w:rPr>
        <w:t>Ο</w:t>
      </w:r>
      <w:r w:rsidRPr="00AA34D9">
        <w:rPr>
          <w:lang w:val="el-GR"/>
        </w:rPr>
        <w:t xml:space="preserve">μάδες και όλα τα </w:t>
      </w:r>
      <w:r w:rsidR="002916C8">
        <w:rPr>
          <w:lang w:val="el-GR"/>
        </w:rPr>
        <w:t>εμπλεκόμενα</w:t>
      </w:r>
      <w:r w:rsidRPr="00AA34D9">
        <w:rPr>
          <w:spacing w:val="-5"/>
          <w:lang w:val="el-GR"/>
        </w:rPr>
        <w:t xml:space="preserve"> </w:t>
      </w:r>
      <w:r w:rsidRPr="00AA34D9">
        <w:rPr>
          <w:lang w:val="el-GR"/>
        </w:rPr>
        <w:t>μέρη.</w:t>
      </w:r>
    </w:p>
    <w:p w:rsidR="004774B2" w:rsidRPr="00AA34D9" w:rsidRDefault="004774B2">
      <w:pPr>
        <w:pStyle w:val="BodyText"/>
        <w:spacing w:before="4"/>
        <w:rPr>
          <w:sz w:val="16"/>
          <w:lang w:val="el-GR"/>
        </w:rPr>
      </w:pPr>
    </w:p>
    <w:p w:rsidR="004774B2" w:rsidRPr="00AA34D9" w:rsidRDefault="00F21CBE">
      <w:pPr>
        <w:pStyle w:val="ListParagraph"/>
        <w:numPr>
          <w:ilvl w:val="1"/>
          <w:numId w:val="1"/>
        </w:numPr>
        <w:tabs>
          <w:tab w:val="left" w:pos="679"/>
        </w:tabs>
        <w:spacing w:line="276" w:lineRule="auto"/>
        <w:ind w:right="107" w:firstLine="0"/>
        <w:rPr>
          <w:lang w:val="el-GR"/>
        </w:rPr>
      </w:pPr>
      <w:r w:rsidRPr="00AA34D9">
        <w:rPr>
          <w:lang w:val="el-GR"/>
        </w:rPr>
        <w:t xml:space="preserve">Ο </w:t>
      </w:r>
      <w:r w:rsidR="002916C8" w:rsidRPr="00AA34D9">
        <w:rPr>
          <w:lang w:val="el-GR"/>
        </w:rPr>
        <w:t>παρ</w:t>
      </w:r>
      <w:r w:rsidR="002916C8">
        <w:rPr>
          <w:lang w:val="el-GR"/>
        </w:rPr>
        <w:t>όντας</w:t>
      </w:r>
      <w:r w:rsidR="002916C8" w:rsidRPr="00AA34D9">
        <w:rPr>
          <w:lang w:val="el-GR"/>
        </w:rPr>
        <w:t xml:space="preserve"> </w:t>
      </w:r>
      <w:r w:rsidR="002916C8">
        <w:rPr>
          <w:lang w:val="el-GR"/>
        </w:rPr>
        <w:t>Κ</w:t>
      </w:r>
      <w:r w:rsidR="002916C8" w:rsidRPr="00AA34D9">
        <w:rPr>
          <w:lang w:val="el-GR"/>
        </w:rPr>
        <w:t>ώδικας</w:t>
      </w:r>
      <w:r w:rsidR="002916C8">
        <w:rPr>
          <w:lang w:val="el-GR"/>
        </w:rPr>
        <w:t xml:space="preserve"> Δεοντολογίας</w:t>
      </w:r>
      <w:r w:rsidR="002916C8" w:rsidRPr="00AA34D9">
        <w:rPr>
          <w:lang w:val="el-GR"/>
        </w:rPr>
        <w:t xml:space="preserve"> </w:t>
      </w:r>
      <w:r w:rsidRPr="00AA34D9">
        <w:rPr>
          <w:lang w:val="el-GR"/>
        </w:rPr>
        <w:t>δεν έχει συνταχθεί για να στερήσει την ελευθερία ή το δικαίωμ</w:t>
      </w:r>
      <w:r w:rsidR="002916C8">
        <w:rPr>
          <w:lang w:val="el-GR"/>
        </w:rPr>
        <w:t>α</w:t>
      </w:r>
      <w:r w:rsidRPr="00AA34D9">
        <w:rPr>
          <w:lang w:val="el-GR"/>
        </w:rPr>
        <w:t xml:space="preserve"> κανενός για παρουσία στα μέσα κοινωνικής δικτύωσης. Ο χώρος αυτός είναι διαρκώς μεταβαλλόμενος και απαιτείται εξαιρετικά προσεκτική χρήση</w:t>
      </w:r>
      <w:r w:rsidRPr="00AA34D9">
        <w:rPr>
          <w:spacing w:val="-3"/>
          <w:lang w:val="el-GR"/>
        </w:rPr>
        <w:t xml:space="preserve"> </w:t>
      </w:r>
      <w:r w:rsidRPr="00AA34D9">
        <w:rPr>
          <w:lang w:val="el-GR"/>
        </w:rPr>
        <w:t>του.</w:t>
      </w:r>
    </w:p>
    <w:p w:rsidR="004774B2" w:rsidRPr="00AA34D9" w:rsidRDefault="004774B2">
      <w:pPr>
        <w:pStyle w:val="BodyText"/>
        <w:spacing w:before="5"/>
        <w:rPr>
          <w:sz w:val="16"/>
          <w:lang w:val="el-GR"/>
        </w:rPr>
      </w:pPr>
    </w:p>
    <w:p w:rsidR="004774B2" w:rsidRPr="00AA34D9" w:rsidRDefault="00F21CBE">
      <w:pPr>
        <w:pStyle w:val="ListParagraph"/>
        <w:numPr>
          <w:ilvl w:val="1"/>
          <w:numId w:val="1"/>
        </w:numPr>
        <w:tabs>
          <w:tab w:val="left" w:pos="679"/>
        </w:tabs>
        <w:spacing w:line="276" w:lineRule="auto"/>
        <w:ind w:right="107" w:firstLine="0"/>
        <w:rPr>
          <w:lang w:val="el-GR"/>
        </w:rPr>
      </w:pPr>
      <w:r w:rsidRPr="00AA34D9">
        <w:rPr>
          <w:lang w:val="el-GR"/>
        </w:rPr>
        <w:t>Η ακεραιότητα εί</w:t>
      </w:r>
      <w:r w:rsidR="002916C8">
        <w:rPr>
          <w:lang w:val="el-GR"/>
        </w:rPr>
        <w:t>ναι το πιο σημαντικό εφόδιό μας. Επομένως, α</w:t>
      </w:r>
      <w:r w:rsidRPr="00AA34D9">
        <w:rPr>
          <w:lang w:val="el-GR"/>
        </w:rPr>
        <w:t xml:space="preserve">ποφύγετε να γράφετε ή να δημοσιεύετε οτιδήποτε θα έφερνε σε </w:t>
      </w:r>
      <w:r w:rsidR="002916C8">
        <w:rPr>
          <w:lang w:val="el-GR"/>
        </w:rPr>
        <w:t>δύσκολη θέση</w:t>
      </w:r>
      <w:r w:rsidRPr="00AA34D9">
        <w:rPr>
          <w:lang w:val="el-GR"/>
        </w:rPr>
        <w:t xml:space="preserve"> την </w:t>
      </w:r>
      <w:r w:rsidR="0054474C">
        <w:rPr>
          <w:highlight w:val="yellow"/>
          <w:lang w:val="el-GR"/>
        </w:rPr>
        <w:t>Ομοσπονδία</w:t>
      </w:r>
      <w:r w:rsidRPr="00AA34D9">
        <w:rPr>
          <w:lang w:val="el-GR"/>
        </w:rPr>
        <w:t xml:space="preserve">/ εσάς/ </w:t>
      </w:r>
      <w:r w:rsidR="00A80A01">
        <w:rPr>
          <w:lang w:val="el-GR"/>
        </w:rPr>
        <w:t>τη θέση</w:t>
      </w:r>
      <w:r w:rsidRPr="00AA34D9">
        <w:rPr>
          <w:lang w:val="el-GR"/>
        </w:rPr>
        <w:t xml:space="preserve"> στ</w:t>
      </w:r>
      <w:r w:rsidR="00A80A01">
        <w:rPr>
          <w:lang w:val="el-GR"/>
        </w:rPr>
        <w:t>ην οποία</w:t>
      </w:r>
      <w:r w:rsidRPr="00AA34D9">
        <w:rPr>
          <w:lang w:val="el-GR"/>
        </w:rPr>
        <w:t xml:space="preserve"> δραστηριοποιείστε ή θα εξέθετε την ικανότητά σας να κάνετε τη δουλειά</w:t>
      </w:r>
      <w:r w:rsidRPr="00AA34D9">
        <w:rPr>
          <w:spacing w:val="-3"/>
          <w:lang w:val="el-GR"/>
        </w:rPr>
        <w:t xml:space="preserve"> </w:t>
      </w:r>
      <w:r w:rsidRPr="00AA34D9">
        <w:rPr>
          <w:lang w:val="el-GR"/>
        </w:rPr>
        <w:t>σας.</w:t>
      </w:r>
    </w:p>
    <w:p w:rsidR="004774B2" w:rsidRPr="00AA34D9" w:rsidRDefault="004774B2">
      <w:pPr>
        <w:pStyle w:val="BodyText"/>
        <w:spacing w:before="5"/>
        <w:rPr>
          <w:sz w:val="16"/>
          <w:lang w:val="el-GR"/>
        </w:rPr>
      </w:pPr>
    </w:p>
    <w:p w:rsidR="004774B2" w:rsidRPr="00AA34D9" w:rsidRDefault="00F21CBE">
      <w:pPr>
        <w:pStyle w:val="ListParagraph"/>
        <w:numPr>
          <w:ilvl w:val="1"/>
          <w:numId w:val="1"/>
        </w:numPr>
        <w:tabs>
          <w:tab w:val="left" w:pos="679"/>
        </w:tabs>
        <w:spacing w:line="276" w:lineRule="auto"/>
        <w:ind w:right="109" w:firstLine="0"/>
        <w:rPr>
          <w:lang w:val="el-GR"/>
        </w:rPr>
      </w:pPr>
      <w:r w:rsidRPr="00AA34D9">
        <w:rPr>
          <w:lang w:val="el-GR"/>
        </w:rPr>
        <w:t>Σκεφτείτε ότι η επαγγελματική και η προσωπική σας ζωή θα συγχωνευθούν στο διαδίκτυο, ανεξάρτητα από την προσπάθειά σας για το διαχωρισμό</w:t>
      </w:r>
      <w:r w:rsidRPr="00AA34D9">
        <w:rPr>
          <w:spacing w:val="-5"/>
          <w:lang w:val="el-GR"/>
        </w:rPr>
        <w:t xml:space="preserve"> </w:t>
      </w:r>
      <w:r w:rsidRPr="00AA34D9">
        <w:rPr>
          <w:lang w:val="el-GR"/>
        </w:rPr>
        <w:t>τους.</w:t>
      </w:r>
    </w:p>
    <w:p w:rsidR="004774B2" w:rsidRPr="00AA34D9" w:rsidRDefault="004774B2">
      <w:pPr>
        <w:pStyle w:val="BodyText"/>
        <w:spacing w:before="4"/>
        <w:rPr>
          <w:sz w:val="16"/>
          <w:lang w:val="el-GR"/>
        </w:rPr>
      </w:pPr>
    </w:p>
    <w:p w:rsidR="004774B2" w:rsidRPr="00AA34D9" w:rsidRDefault="00F21CBE">
      <w:pPr>
        <w:pStyle w:val="ListParagraph"/>
        <w:numPr>
          <w:ilvl w:val="1"/>
          <w:numId w:val="1"/>
        </w:numPr>
        <w:tabs>
          <w:tab w:val="left" w:pos="679"/>
        </w:tabs>
        <w:spacing w:line="276" w:lineRule="auto"/>
        <w:ind w:right="109" w:firstLine="0"/>
        <w:rPr>
          <w:lang w:val="el-GR"/>
        </w:rPr>
      </w:pPr>
      <w:r w:rsidRPr="00AA34D9">
        <w:rPr>
          <w:lang w:val="el-GR"/>
        </w:rPr>
        <w:t xml:space="preserve">Ακόμα και αν χρησιμοποιείτε εργαλεία απορρήτου (καθορίζοντας ποιος μπορεί να δει τη σελίδα ή το προφίλ σας, για παράδειγμα), υποθέστε ότι όλα όσα γράφετε, ανταλλάσσετε ή λαμβάνετε σε </w:t>
      </w:r>
      <w:r w:rsidR="0054474C">
        <w:rPr>
          <w:lang w:val="el-GR"/>
        </w:rPr>
        <w:t>μια ιστοσελίδα</w:t>
      </w:r>
      <w:r w:rsidRPr="00AA34D9">
        <w:rPr>
          <w:lang w:val="el-GR"/>
        </w:rPr>
        <w:t xml:space="preserve"> κοινωνικών μέσων είναι</w:t>
      </w:r>
      <w:r w:rsidRPr="00AA34D9">
        <w:rPr>
          <w:spacing w:val="-3"/>
          <w:lang w:val="el-GR"/>
        </w:rPr>
        <w:t xml:space="preserve"> </w:t>
      </w:r>
      <w:r w:rsidRPr="00AA34D9">
        <w:rPr>
          <w:lang w:val="el-GR"/>
        </w:rPr>
        <w:t>δημόσια.</w:t>
      </w:r>
    </w:p>
    <w:p w:rsidR="004774B2" w:rsidRPr="00AA34D9" w:rsidRDefault="004774B2">
      <w:pPr>
        <w:pStyle w:val="BodyText"/>
        <w:spacing w:before="5"/>
        <w:rPr>
          <w:sz w:val="16"/>
          <w:lang w:val="el-GR"/>
        </w:rPr>
      </w:pPr>
    </w:p>
    <w:p w:rsidR="004774B2" w:rsidRPr="00AA34D9" w:rsidRDefault="00F21CBE">
      <w:pPr>
        <w:pStyle w:val="ListParagraph"/>
        <w:numPr>
          <w:ilvl w:val="1"/>
          <w:numId w:val="1"/>
        </w:numPr>
        <w:tabs>
          <w:tab w:val="left" w:pos="679"/>
        </w:tabs>
        <w:ind w:right="0" w:firstLine="0"/>
        <w:rPr>
          <w:lang w:val="el-GR"/>
        </w:rPr>
      </w:pPr>
      <w:r w:rsidRPr="00AA34D9">
        <w:rPr>
          <w:lang w:val="el-GR"/>
        </w:rPr>
        <w:t>Πρέπει</w:t>
      </w:r>
      <w:r w:rsidRPr="00AA34D9">
        <w:rPr>
          <w:spacing w:val="-3"/>
          <w:lang w:val="el-GR"/>
        </w:rPr>
        <w:t xml:space="preserve"> </w:t>
      </w:r>
      <w:r w:rsidRPr="00AA34D9">
        <w:rPr>
          <w:lang w:val="el-GR"/>
        </w:rPr>
        <w:t>να</w:t>
      </w:r>
      <w:r w:rsidRPr="00AA34D9">
        <w:rPr>
          <w:spacing w:val="-3"/>
          <w:lang w:val="el-GR"/>
        </w:rPr>
        <w:t xml:space="preserve"> </w:t>
      </w:r>
      <w:r w:rsidRPr="00AA34D9">
        <w:rPr>
          <w:lang w:val="el-GR"/>
        </w:rPr>
        <w:t>είστε</w:t>
      </w:r>
      <w:r w:rsidRPr="00AA34D9">
        <w:rPr>
          <w:spacing w:val="-4"/>
          <w:lang w:val="el-GR"/>
        </w:rPr>
        <w:t xml:space="preserve"> </w:t>
      </w:r>
      <w:r w:rsidRPr="00AA34D9">
        <w:rPr>
          <w:lang w:val="el-GR"/>
        </w:rPr>
        <w:t>διαφανείς</w:t>
      </w:r>
      <w:r w:rsidRPr="00AA34D9">
        <w:rPr>
          <w:spacing w:val="-4"/>
          <w:lang w:val="el-GR"/>
        </w:rPr>
        <w:t xml:space="preserve"> </w:t>
      </w:r>
      <w:r w:rsidRPr="00AA34D9">
        <w:rPr>
          <w:lang w:val="el-GR"/>
        </w:rPr>
        <w:t>και</w:t>
      </w:r>
      <w:r w:rsidRPr="00AA34D9">
        <w:rPr>
          <w:spacing w:val="-3"/>
          <w:lang w:val="el-GR"/>
        </w:rPr>
        <w:t xml:space="preserve"> </w:t>
      </w:r>
      <w:r w:rsidRPr="00AA34D9">
        <w:rPr>
          <w:lang w:val="el-GR"/>
        </w:rPr>
        <w:t>να</w:t>
      </w:r>
      <w:r w:rsidRPr="00AA34D9">
        <w:rPr>
          <w:spacing w:val="-3"/>
          <w:lang w:val="el-GR"/>
        </w:rPr>
        <w:t xml:space="preserve"> </w:t>
      </w:r>
      <w:r w:rsidRPr="00AA34D9">
        <w:rPr>
          <w:lang w:val="el-GR"/>
        </w:rPr>
        <w:t>δηλώνετε</w:t>
      </w:r>
      <w:r w:rsidRPr="00AA34D9">
        <w:rPr>
          <w:spacing w:val="-4"/>
          <w:lang w:val="el-GR"/>
        </w:rPr>
        <w:t xml:space="preserve"> </w:t>
      </w:r>
      <w:r w:rsidRPr="00AA34D9">
        <w:rPr>
          <w:lang w:val="el-GR"/>
        </w:rPr>
        <w:t>την</w:t>
      </w:r>
      <w:r w:rsidRPr="00AA34D9">
        <w:rPr>
          <w:spacing w:val="-3"/>
          <w:lang w:val="el-GR"/>
        </w:rPr>
        <w:t xml:space="preserve"> </w:t>
      </w:r>
      <w:r w:rsidRPr="00AA34D9">
        <w:rPr>
          <w:lang w:val="el-GR"/>
        </w:rPr>
        <w:t>ιδιότητά</w:t>
      </w:r>
      <w:r w:rsidRPr="00AA34D9">
        <w:rPr>
          <w:spacing w:val="-4"/>
          <w:lang w:val="el-GR"/>
        </w:rPr>
        <w:t xml:space="preserve"> </w:t>
      </w:r>
      <w:r w:rsidRPr="00AA34D9">
        <w:rPr>
          <w:lang w:val="el-GR"/>
        </w:rPr>
        <w:t>σας</w:t>
      </w:r>
      <w:r w:rsidRPr="00AA34D9">
        <w:rPr>
          <w:spacing w:val="-3"/>
          <w:lang w:val="el-GR"/>
        </w:rPr>
        <w:t xml:space="preserve"> </w:t>
      </w:r>
      <w:r w:rsidRPr="00AA34D9">
        <w:rPr>
          <w:lang w:val="el-GR"/>
        </w:rPr>
        <w:t>στο</w:t>
      </w:r>
      <w:r w:rsidRPr="00AA34D9">
        <w:rPr>
          <w:spacing w:val="1"/>
          <w:lang w:val="el-GR"/>
        </w:rPr>
        <w:t xml:space="preserve"> </w:t>
      </w:r>
      <w:r w:rsidRPr="00AA34D9">
        <w:rPr>
          <w:lang w:val="el-GR"/>
        </w:rPr>
        <w:t>χώρο</w:t>
      </w:r>
      <w:r w:rsidRPr="00AA34D9">
        <w:rPr>
          <w:spacing w:val="-4"/>
          <w:lang w:val="el-GR"/>
        </w:rPr>
        <w:t xml:space="preserve"> </w:t>
      </w:r>
      <w:r w:rsidRPr="00AA34D9">
        <w:rPr>
          <w:lang w:val="el-GR"/>
        </w:rPr>
        <w:t>του</w:t>
      </w:r>
      <w:r w:rsidRPr="00AA34D9">
        <w:rPr>
          <w:spacing w:val="-3"/>
          <w:lang w:val="el-GR"/>
        </w:rPr>
        <w:t xml:space="preserve"> </w:t>
      </w:r>
      <w:r w:rsidR="0054474C" w:rsidRPr="0054474C">
        <w:rPr>
          <w:highlight w:val="yellow"/>
          <w:lang w:val="el-GR"/>
        </w:rPr>
        <w:t>Αθλήματος</w:t>
      </w:r>
      <w:r w:rsidRPr="00AA34D9">
        <w:rPr>
          <w:lang w:val="el-GR"/>
        </w:rPr>
        <w:t>.</w:t>
      </w:r>
    </w:p>
    <w:p w:rsidR="004774B2" w:rsidRPr="00AA34D9" w:rsidRDefault="004774B2">
      <w:pPr>
        <w:pStyle w:val="BodyText"/>
        <w:spacing w:before="9"/>
        <w:rPr>
          <w:sz w:val="19"/>
          <w:lang w:val="el-GR"/>
        </w:rPr>
      </w:pPr>
    </w:p>
    <w:p w:rsidR="004774B2" w:rsidRPr="00AA34D9" w:rsidRDefault="00F21CBE">
      <w:pPr>
        <w:pStyle w:val="ListParagraph"/>
        <w:numPr>
          <w:ilvl w:val="1"/>
          <w:numId w:val="1"/>
        </w:numPr>
        <w:tabs>
          <w:tab w:val="left" w:pos="679"/>
        </w:tabs>
        <w:spacing w:line="276" w:lineRule="auto"/>
        <w:ind w:right="106" w:firstLine="0"/>
        <w:rPr>
          <w:lang w:val="el-GR"/>
        </w:rPr>
      </w:pPr>
      <w:r w:rsidRPr="00AA34D9">
        <w:rPr>
          <w:lang w:val="el-GR"/>
        </w:rPr>
        <w:t xml:space="preserve">Το περιεχόμενο των κοινωνικών μέσων ενημέρωσης προκαλεί πολλές φορές την προσοχή του Τύπου και των ΜΜΕ ή νομικών ζητημάτων. Στα θέματα που αφορούν στην </w:t>
      </w:r>
      <w:r w:rsidR="0054474C">
        <w:rPr>
          <w:highlight w:val="yellow"/>
          <w:lang w:val="el-GR"/>
        </w:rPr>
        <w:t>Ομοσπονδία</w:t>
      </w:r>
      <w:r w:rsidR="0054474C" w:rsidRPr="00AA34D9">
        <w:rPr>
          <w:lang w:val="el-GR"/>
        </w:rPr>
        <w:t xml:space="preserve"> </w:t>
      </w:r>
      <w:r w:rsidRPr="00AA34D9">
        <w:rPr>
          <w:lang w:val="el-GR"/>
        </w:rPr>
        <w:t xml:space="preserve">και σε ότι αφορά το σύνολο των αγώνων αυτοκινήτου και των εμπλεκόμενων σε αυτούς, σας προτείνουμε να παραπέμψετε αυτά τα θέματα σε εξουσιοδοτημένους εκπροσώπους </w:t>
      </w:r>
      <w:r w:rsidR="002916C8">
        <w:rPr>
          <w:lang w:val="el-GR"/>
        </w:rPr>
        <w:t>της,</w:t>
      </w:r>
      <w:r w:rsidRPr="00AA34D9">
        <w:rPr>
          <w:lang w:val="el-GR"/>
        </w:rPr>
        <w:t xml:space="preserve"> όπως </w:t>
      </w:r>
      <w:r w:rsidR="002916C8">
        <w:rPr>
          <w:lang w:val="el-GR"/>
        </w:rPr>
        <w:t>τ</w:t>
      </w:r>
      <w:r w:rsidRPr="00AA34D9">
        <w:rPr>
          <w:lang w:val="el-GR"/>
        </w:rPr>
        <w:t>ο</w:t>
      </w:r>
      <w:r w:rsidR="002916C8">
        <w:rPr>
          <w:lang w:val="el-GR"/>
        </w:rPr>
        <w:t>ν</w:t>
      </w:r>
      <w:r w:rsidRPr="00AA34D9">
        <w:rPr>
          <w:lang w:val="el-GR"/>
        </w:rPr>
        <w:t xml:space="preserve"> Υπεύθυνο Τύπου, </w:t>
      </w:r>
      <w:r w:rsidR="002916C8">
        <w:rPr>
          <w:lang w:val="el-GR"/>
        </w:rPr>
        <w:t xml:space="preserve">ρο Νομικό Σύμβουλο ή άλλο όργανό </w:t>
      </w:r>
      <w:r w:rsidR="002916C8">
        <w:rPr>
          <w:spacing w:val="-34"/>
          <w:lang w:val="el-GR"/>
        </w:rPr>
        <w:t xml:space="preserve"> </w:t>
      </w:r>
      <w:r w:rsidRPr="00AA34D9">
        <w:rPr>
          <w:lang w:val="el-GR"/>
        </w:rPr>
        <w:t>της.</w:t>
      </w:r>
    </w:p>
    <w:p w:rsidR="004774B2" w:rsidRPr="00AA34D9" w:rsidRDefault="004774B2">
      <w:pPr>
        <w:pStyle w:val="BodyText"/>
        <w:spacing w:before="4"/>
        <w:rPr>
          <w:sz w:val="16"/>
          <w:lang w:val="el-GR"/>
        </w:rPr>
      </w:pPr>
    </w:p>
    <w:p w:rsidR="004774B2" w:rsidRDefault="00B26FE0" w:rsidP="00B26FE0">
      <w:pPr>
        <w:pStyle w:val="ListParagraph"/>
        <w:numPr>
          <w:ilvl w:val="1"/>
          <w:numId w:val="1"/>
        </w:numPr>
        <w:tabs>
          <w:tab w:val="left" w:pos="679"/>
        </w:tabs>
        <w:spacing w:line="276" w:lineRule="auto"/>
        <w:ind w:right="109" w:firstLine="0"/>
        <w:rPr>
          <w:lang w:val="el-GR"/>
        </w:rPr>
      </w:pPr>
      <w:r>
        <w:rPr>
          <w:lang w:val="el-GR"/>
        </w:rPr>
        <w:t xml:space="preserve">Βεβαιωθείτε </w:t>
      </w:r>
      <w:r w:rsidR="00F21CBE" w:rsidRPr="00AA34D9">
        <w:rPr>
          <w:lang w:val="el-GR"/>
        </w:rPr>
        <w:t>ότι οι προσπάθειές σας ε</w:t>
      </w:r>
      <w:r>
        <w:rPr>
          <w:lang w:val="el-GR"/>
        </w:rPr>
        <w:t>ίναι</w:t>
      </w:r>
      <w:r w:rsidR="00F21CBE" w:rsidRPr="00AA34D9">
        <w:rPr>
          <w:lang w:val="el-GR"/>
        </w:rPr>
        <w:t xml:space="preserve"> διαφανείς </w:t>
      </w:r>
      <w:r>
        <w:rPr>
          <w:lang w:val="el-GR"/>
        </w:rPr>
        <w:t xml:space="preserve">και </w:t>
      </w:r>
      <w:r w:rsidR="00F21CBE" w:rsidRPr="00AA34D9">
        <w:rPr>
          <w:lang w:val="el-GR"/>
        </w:rPr>
        <w:t xml:space="preserve">δεν παραβιάζουν την προστασία της ιδιωτικής ζωής, την εμπιστευτικότητα και τις νομικές οδηγίες της </w:t>
      </w:r>
      <w:r w:rsidR="0054474C">
        <w:rPr>
          <w:highlight w:val="yellow"/>
          <w:lang w:val="el-GR"/>
        </w:rPr>
        <w:t>Ομοσπονδίας</w:t>
      </w:r>
      <w:r w:rsidR="0054474C" w:rsidRPr="00AA34D9">
        <w:rPr>
          <w:lang w:val="el-GR"/>
        </w:rPr>
        <w:t xml:space="preserve"> </w:t>
      </w:r>
      <w:r w:rsidR="00F21CBE" w:rsidRPr="00AA34D9">
        <w:rPr>
          <w:lang w:val="el-GR"/>
        </w:rPr>
        <w:t>και των οργάνων</w:t>
      </w:r>
      <w:r w:rsidR="00F21CBE" w:rsidRPr="00AA34D9">
        <w:rPr>
          <w:spacing w:val="-7"/>
          <w:lang w:val="el-GR"/>
        </w:rPr>
        <w:t xml:space="preserve"> </w:t>
      </w:r>
      <w:r w:rsidR="00F21CBE" w:rsidRPr="00AA34D9">
        <w:rPr>
          <w:lang w:val="el-GR"/>
        </w:rPr>
        <w:t>της.</w:t>
      </w:r>
    </w:p>
    <w:p w:rsidR="00B26FE0" w:rsidRPr="00B26FE0" w:rsidRDefault="00B26FE0" w:rsidP="00B26FE0">
      <w:pPr>
        <w:tabs>
          <w:tab w:val="left" w:pos="679"/>
        </w:tabs>
        <w:spacing w:line="276" w:lineRule="auto"/>
        <w:ind w:right="109"/>
        <w:rPr>
          <w:sz w:val="16"/>
          <w:szCs w:val="16"/>
          <w:lang w:val="el-GR"/>
        </w:rPr>
      </w:pPr>
    </w:p>
    <w:p w:rsidR="004774B2" w:rsidRPr="00AA34D9" w:rsidRDefault="00F21CBE">
      <w:pPr>
        <w:pStyle w:val="ListParagraph"/>
        <w:numPr>
          <w:ilvl w:val="1"/>
          <w:numId w:val="1"/>
        </w:numPr>
        <w:tabs>
          <w:tab w:val="left" w:pos="679"/>
        </w:tabs>
        <w:spacing w:before="45" w:line="276" w:lineRule="auto"/>
        <w:ind w:firstLine="0"/>
        <w:rPr>
          <w:lang w:val="el-GR"/>
        </w:rPr>
      </w:pPr>
      <w:r w:rsidRPr="00AA34D9">
        <w:rPr>
          <w:lang w:val="el-GR"/>
        </w:rPr>
        <w:t xml:space="preserve">Αποφεύγετε δημοσιεύσεις </w:t>
      </w:r>
      <w:r w:rsidR="00B26FE0">
        <w:rPr>
          <w:lang w:val="el-GR"/>
        </w:rPr>
        <w:t>που εμπεριέχουν</w:t>
      </w:r>
      <w:r w:rsidRPr="00AA34D9">
        <w:rPr>
          <w:lang w:val="el-GR"/>
        </w:rPr>
        <w:t xml:space="preserve"> διακρίσεις που αφορούν φύλο, φυλή, εθνότητα, θρησκεία, φιλοσοφικές ή πολιτικές απόψεις, οικογενειακή κατάσταση και σωματικές</w:t>
      </w:r>
      <w:r w:rsidRPr="00AA34D9">
        <w:rPr>
          <w:spacing w:val="-4"/>
          <w:lang w:val="el-GR"/>
        </w:rPr>
        <w:t xml:space="preserve"> </w:t>
      </w:r>
      <w:r w:rsidRPr="00AA34D9">
        <w:rPr>
          <w:lang w:val="el-GR"/>
        </w:rPr>
        <w:t>αναπηρίες.</w:t>
      </w:r>
    </w:p>
    <w:p w:rsidR="004774B2" w:rsidRPr="00AA34D9" w:rsidRDefault="004774B2">
      <w:pPr>
        <w:pStyle w:val="BodyText"/>
        <w:spacing w:before="4"/>
        <w:rPr>
          <w:sz w:val="16"/>
          <w:lang w:val="el-GR"/>
        </w:rPr>
      </w:pPr>
    </w:p>
    <w:p w:rsidR="004774B2" w:rsidRPr="00AA34D9" w:rsidRDefault="00F21CBE">
      <w:pPr>
        <w:pStyle w:val="ListParagraph"/>
        <w:numPr>
          <w:ilvl w:val="1"/>
          <w:numId w:val="1"/>
        </w:numPr>
        <w:tabs>
          <w:tab w:val="left" w:pos="679"/>
        </w:tabs>
        <w:spacing w:line="276" w:lineRule="auto"/>
        <w:ind w:right="109" w:firstLine="0"/>
        <w:rPr>
          <w:lang w:val="el-GR"/>
        </w:rPr>
      </w:pPr>
      <w:r w:rsidRPr="00AA34D9">
        <w:rPr>
          <w:lang w:val="el-GR"/>
        </w:rPr>
        <w:t>Όταν διαφωνείτε με τις απόψεις των άλλων, κρατήστε την συζήτηση ήπια και ευγενική. Εάν βρεθείτε σε μια κατάσταση σε απευθείας σύνδεση που μοιάζει να γίνεται ανταγωνιστική, μην πάρετε υπερβολικά αμυντική θέση και απομακρυνθείτε από τη συνομιλία</w:t>
      </w:r>
      <w:r w:rsidRPr="00AA34D9">
        <w:rPr>
          <w:spacing w:val="-2"/>
          <w:lang w:val="el-GR"/>
        </w:rPr>
        <w:t xml:space="preserve"> </w:t>
      </w:r>
      <w:r w:rsidRPr="00AA34D9">
        <w:rPr>
          <w:lang w:val="el-GR"/>
        </w:rPr>
        <w:t>ομαλά.</w:t>
      </w:r>
    </w:p>
    <w:p w:rsidR="004774B2" w:rsidRPr="00AA34D9" w:rsidRDefault="004774B2">
      <w:pPr>
        <w:pStyle w:val="BodyText"/>
        <w:spacing w:before="5"/>
        <w:rPr>
          <w:sz w:val="16"/>
          <w:lang w:val="el-GR"/>
        </w:rPr>
      </w:pPr>
    </w:p>
    <w:p w:rsidR="00B26FE0" w:rsidRDefault="00B26FE0">
      <w:pPr>
        <w:rPr>
          <w:lang w:val="el-GR"/>
        </w:rPr>
      </w:pPr>
      <w:r>
        <w:rPr>
          <w:lang w:val="el-GR"/>
        </w:rPr>
        <w:br w:type="page"/>
      </w:r>
    </w:p>
    <w:p w:rsidR="004774B2" w:rsidRPr="00AA34D9" w:rsidRDefault="00F21CBE">
      <w:pPr>
        <w:pStyle w:val="ListParagraph"/>
        <w:numPr>
          <w:ilvl w:val="1"/>
          <w:numId w:val="1"/>
        </w:numPr>
        <w:tabs>
          <w:tab w:val="left" w:pos="679"/>
        </w:tabs>
        <w:spacing w:line="276" w:lineRule="auto"/>
        <w:ind w:right="111" w:firstLine="0"/>
        <w:rPr>
          <w:lang w:val="el-GR"/>
        </w:rPr>
      </w:pPr>
      <w:r w:rsidRPr="00AA34D9">
        <w:rPr>
          <w:lang w:val="el-GR"/>
        </w:rPr>
        <w:lastRenderedPageBreak/>
        <w:t xml:space="preserve">Αποφύγετε να συμμετέχετε στα </w:t>
      </w:r>
      <w:r w:rsidR="00B26FE0">
        <w:rPr>
          <w:lang w:val="el-GR"/>
        </w:rPr>
        <w:t>Μέσα Κοινωνικής Δικτύωσης</w:t>
      </w:r>
      <w:r w:rsidRPr="00AA34D9">
        <w:rPr>
          <w:lang w:val="el-GR"/>
        </w:rPr>
        <w:t xml:space="preserve"> όταν το θέμα που συζητείται μπορεί να θεωρηθεί ως κατάσταση κρίσης. Ακόμα και ανώνυμα σχόλια μπορούν να εντοπιστούν πίσω στη</w:t>
      </w:r>
      <w:r w:rsidR="00B26FE0">
        <w:rPr>
          <w:lang w:val="el-GR"/>
        </w:rPr>
        <w:t>ν ηλεκτρονική σας</w:t>
      </w:r>
      <w:r w:rsidRPr="00AA34D9">
        <w:rPr>
          <w:lang w:val="el-GR"/>
        </w:rPr>
        <w:t xml:space="preserve"> διεύθυνση </w:t>
      </w:r>
      <w:r w:rsidR="00B26FE0">
        <w:rPr>
          <w:lang w:val="el-GR"/>
        </w:rPr>
        <w:t>(</w:t>
      </w:r>
      <w:r w:rsidR="00B26FE0">
        <w:rPr>
          <w:lang w:val="en-GB"/>
        </w:rPr>
        <w:t>IP</w:t>
      </w:r>
      <w:r w:rsidR="00B26FE0" w:rsidRPr="00B26FE0">
        <w:rPr>
          <w:lang w:val="el-GR"/>
        </w:rPr>
        <w:t xml:space="preserve"> </w:t>
      </w:r>
      <w:r w:rsidR="00B26FE0">
        <w:rPr>
          <w:lang w:val="en-GB"/>
        </w:rPr>
        <w:t>address</w:t>
      </w:r>
      <w:r w:rsidR="00B26FE0">
        <w:rPr>
          <w:lang w:val="el-GR"/>
        </w:rPr>
        <w:t>)</w:t>
      </w:r>
      <w:r w:rsidRPr="00AA34D9">
        <w:rPr>
          <w:lang w:val="el-GR"/>
        </w:rPr>
        <w:t>.</w:t>
      </w:r>
    </w:p>
    <w:p w:rsidR="004774B2" w:rsidRPr="00AA34D9" w:rsidRDefault="004774B2">
      <w:pPr>
        <w:pStyle w:val="BodyText"/>
        <w:spacing w:before="5"/>
        <w:rPr>
          <w:sz w:val="16"/>
          <w:lang w:val="el-GR"/>
        </w:rPr>
      </w:pPr>
    </w:p>
    <w:p w:rsidR="004774B2" w:rsidRPr="00B26FE0" w:rsidRDefault="00F21CBE">
      <w:pPr>
        <w:pStyle w:val="ListParagraph"/>
        <w:numPr>
          <w:ilvl w:val="1"/>
          <w:numId w:val="1"/>
        </w:numPr>
        <w:tabs>
          <w:tab w:val="left" w:pos="679"/>
        </w:tabs>
        <w:spacing w:line="276" w:lineRule="auto"/>
        <w:ind w:right="107" w:firstLine="0"/>
        <w:rPr>
          <w:lang w:val="el-GR"/>
        </w:rPr>
      </w:pPr>
      <w:r w:rsidRPr="00AA34D9">
        <w:rPr>
          <w:lang w:val="el-GR"/>
        </w:rPr>
        <w:t xml:space="preserve">Να είστε ιδιαίτερα προσεκτικοί για την προστασία του εαυτού σας, της ιδιωτικής σας ζωής και των εμπιστευτικών πληροφοριών. Αυτό που δημοσιεύετε είναι </w:t>
      </w:r>
      <w:proofErr w:type="spellStart"/>
      <w:r w:rsidRPr="00AA34D9">
        <w:rPr>
          <w:lang w:val="el-GR"/>
        </w:rPr>
        <w:t>προσβάσιμο</w:t>
      </w:r>
      <w:proofErr w:type="spellEnd"/>
      <w:r w:rsidR="00B26FE0">
        <w:rPr>
          <w:lang w:val="el-GR"/>
        </w:rPr>
        <w:t xml:space="preserve"> δημόσια</w:t>
      </w:r>
      <w:r w:rsidRPr="00AA34D9">
        <w:rPr>
          <w:lang w:val="el-GR"/>
        </w:rPr>
        <w:t xml:space="preserve"> και θα παραμείνει για μεγάλο χρονικό διάστημα, οπότε εξετάστε προσεκτικά το</w:t>
      </w:r>
      <w:r w:rsidR="00B26FE0">
        <w:rPr>
          <w:lang w:val="el-GR"/>
        </w:rPr>
        <w:t xml:space="preserve"> περιεχόμενό του.</w:t>
      </w:r>
    </w:p>
    <w:p w:rsidR="004774B2" w:rsidRPr="00B26FE0" w:rsidRDefault="004774B2">
      <w:pPr>
        <w:pStyle w:val="BodyText"/>
        <w:spacing w:before="7"/>
        <w:rPr>
          <w:sz w:val="19"/>
          <w:lang w:val="el-GR"/>
        </w:rPr>
      </w:pPr>
    </w:p>
    <w:p w:rsidR="004774B2" w:rsidRPr="00AA34D9" w:rsidRDefault="00F21CBE">
      <w:pPr>
        <w:pStyle w:val="Heading2"/>
        <w:rPr>
          <w:lang w:val="el-GR"/>
        </w:rPr>
      </w:pPr>
      <w:r w:rsidRPr="00AA34D9">
        <w:rPr>
          <w:lang w:val="el-GR"/>
        </w:rPr>
        <w:t>ΑΡΘΡΟ 9 Διεθνής Κώδικας που λήφθηκε υπόψη &amp; ισχύς του παρόντος Κώδικα</w:t>
      </w:r>
    </w:p>
    <w:p w:rsidR="004774B2" w:rsidRPr="00AA34D9" w:rsidRDefault="004774B2">
      <w:pPr>
        <w:pStyle w:val="BodyText"/>
        <w:spacing w:before="10"/>
        <w:rPr>
          <w:b/>
          <w:sz w:val="19"/>
          <w:lang w:val="el-GR"/>
        </w:rPr>
      </w:pPr>
    </w:p>
    <w:p w:rsidR="004774B2" w:rsidRPr="00AA34D9" w:rsidRDefault="00F21CBE" w:rsidP="00ED14BA">
      <w:pPr>
        <w:pStyle w:val="BodyText"/>
        <w:spacing w:after="120" w:line="276" w:lineRule="auto"/>
        <w:ind w:left="108" w:right="108"/>
        <w:jc w:val="both"/>
        <w:rPr>
          <w:lang w:val="el-GR"/>
        </w:rPr>
      </w:pPr>
      <w:r w:rsidRPr="00AA34D9">
        <w:rPr>
          <w:lang w:val="el-GR"/>
        </w:rPr>
        <w:t xml:space="preserve">Για την κατάρτιση του παρόντος </w:t>
      </w:r>
      <w:r w:rsidR="0054474C">
        <w:rPr>
          <w:lang w:val="el-GR"/>
        </w:rPr>
        <w:t>Κ</w:t>
      </w:r>
      <w:r w:rsidRPr="00AA34D9">
        <w:rPr>
          <w:lang w:val="el-GR"/>
        </w:rPr>
        <w:t xml:space="preserve">ώδικα </w:t>
      </w:r>
      <w:r w:rsidR="0054474C">
        <w:rPr>
          <w:lang w:val="el-GR"/>
        </w:rPr>
        <w:t xml:space="preserve">Δεοντολογίας, </w:t>
      </w:r>
      <w:r w:rsidRPr="00AA34D9">
        <w:rPr>
          <w:lang w:val="el-GR"/>
        </w:rPr>
        <w:t xml:space="preserve">λήφθηκαν υπόψη οι ισχύοντες διεθνείς </w:t>
      </w:r>
      <w:r w:rsidR="0054474C">
        <w:rPr>
          <w:lang w:val="el-GR"/>
        </w:rPr>
        <w:t>Κ</w:t>
      </w:r>
      <w:r w:rsidRPr="00AA34D9">
        <w:rPr>
          <w:lang w:val="el-GR"/>
        </w:rPr>
        <w:t>ώδικες. Συγκεκριμένα</w:t>
      </w:r>
      <w:r w:rsidR="0054474C">
        <w:rPr>
          <w:lang w:val="el-GR"/>
        </w:rPr>
        <w:t>,</w:t>
      </w:r>
      <w:r w:rsidRPr="00AA34D9">
        <w:rPr>
          <w:lang w:val="el-GR"/>
        </w:rPr>
        <w:t xml:space="preserve"> λήφθη</w:t>
      </w:r>
      <w:r w:rsidR="0054474C">
        <w:rPr>
          <w:lang w:val="el-GR"/>
        </w:rPr>
        <w:t>κε υπόψη ο Κώδικας Δεοντολογίας</w:t>
      </w:r>
      <w:r w:rsidRPr="00AA34D9">
        <w:rPr>
          <w:lang w:val="el-GR"/>
        </w:rPr>
        <w:t xml:space="preserve"> της </w:t>
      </w:r>
      <w:r w:rsidR="0054474C" w:rsidRPr="0054474C">
        <w:rPr>
          <w:highlight w:val="yellow"/>
          <w:lang w:val="el-GR"/>
        </w:rPr>
        <w:t>Διεθνούς Ομοσπονδίας</w:t>
      </w:r>
      <w:bookmarkStart w:id="0" w:name="_GoBack"/>
      <w:bookmarkEnd w:id="0"/>
      <w:r w:rsidRPr="00AA34D9">
        <w:rPr>
          <w:lang w:val="el-GR"/>
        </w:rPr>
        <w:t>.</w:t>
      </w:r>
    </w:p>
    <w:p w:rsidR="004774B2" w:rsidRPr="00AA34D9" w:rsidRDefault="00F21CBE">
      <w:pPr>
        <w:pStyle w:val="BodyText"/>
        <w:spacing w:line="276" w:lineRule="auto"/>
        <w:ind w:left="110" w:right="108"/>
        <w:jc w:val="both"/>
        <w:rPr>
          <w:lang w:val="el-GR"/>
        </w:rPr>
      </w:pPr>
      <w:r w:rsidRPr="00AA34D9">
        <w:rPr>
          <w:lang w:val="el-GR"/>
        </w:rPr>
        <w:t xml:space="preserve">Ο παρών Κώδικας Δεοντολογίας που περιέχει 9 άρθρα, ψηφίσθηκε από την Γενική Συνέλευση της </w:t>
      </w:r>
      <w:r w:rsidR="0054474C">
        <w:rPr>
          <w:highlight w:val="yellow"/>
          <w:lang w:val="el-GR"/>
        </w:rPr>
        <w:t>Ομοσπονδίας</w:t>
      </w:r>
      <w:r w:rsidRPr="00AA34D9">
        <w:rPr>
          <w:lang w:val="el-GR"/>
        </w:rPr>
        <w:t xml:space="preserve"> που πραγματοποιήθηκε στις </w:t>
      </w:r>
      <w:r w:rsidR="0054474C" w:rsidRPr="0054474C">
        <w:rPr>
          <w:highlight w:val="yellow"/>
          <w:lang w:val="el-GR"/>
        </w:rPr>
        <w:t>………… (ημερομηνία)</w:t>
      </w:r>
      <w:r w:rsidRPr="00AA34D9">
        <w:rPr>
          <w:lang w:val="el-GR"/>
        </w:rPr>
        <w:t xml:space="preserve"> και ισχύει μέχρι ανακλήσεώς του.</w:t>
      </w:r>
    </w:p>
    <w:p w:rsidR="004774B2" w:rsidRPr="00AA34D9" w:rsidRDefault="004774B2">
      <w:pPr>
        <w:pStyle w:val="BodyText"/>
        <w:rPr>
          <w:sz w:val="20"/>
          <w:lang w:val="el-GR"/>
        </w:rPr>
      </w:pPr>
    </w:p>
    <w:p w:rsidR="004774B2" w:rsidRPr="0054474C" w:rsidRDefault="004774B2">
      <w:pPr>
        <w:pStyle w:val="BodyText"/>
        <w:spacing w:before="3"/>
        <w:rPr>
          <w:sz w:val="28"/>
          <w:lang w:val="el-GR"/>
        </w:rPr>
      </w:pPr>
    </w:p>
    <w:sectPr w:rsidR="004774B2" w:rsidRPr="0054474C">
      <w:pgSz w:w="11910" w:h="16840"/>
      <w:pgMar w:top="1080" w:right="880" w:bottom="880" w:left="740" w:header="384"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B09" w:rsidRDefault="00267B09">
      <w:r>
        <w:separator/>
      </w:r>
    </w:p>
  </w:endnote>
  <w:endnote w:type="continuationSeparator" w:id="0">
    <w:p w:rsidR="00267B09" w:rsidRDefault="0026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2" w:rsidRPr="00B953DB" w:rsidRDefault="00B953DB">
    <w:pPr>
      <w:pStyle w:val="BodyText"/>
      <w:spacing w:line="14" w:lineRule="auto"/>
      <w:rPr>
        <w:sz w:val="20"/>
        <w:lang w:val="el-GR"/>
      </w:rPr>
    </w:pPr>
    <w:r>
      <w:rPr>
        <w:noProof/>
      </w:rPr>
      <mc:AlternateContent>
        <mc:Choice Requires="wps">
          <w:drawing>
            <wp:anchor distT="0" distB="0" distL="114300" distR="114300" simplePos="0" relativeHeight="503309576" behindDoc="1" locked="0" layoutInCell="1" allowOverlap="1">
              <wp:simplePos x="0" y="0"/>
              <wp:positionH relativeFrom="page">
                <wp:posOffset>476250</wp:posOffset>
              </wp:positionH>
              <wp:positionV relativeFrom="page">
                <wp:posOffset>10191749</wp:posOffset>
              </wp:positionV>
              <wp:extent cx="6400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CFDD" id="Line 2" o:spid="_x0000_s1026" style="position:absolute;flip:y;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802.5pt" to="541.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" strokeweight=".48pt">
              <w10:wrap anchorx="page" anchory="page"/>
            </v:line>
          </w:pict>
        </mc:Fallback>
      </mc:AlternateContent>
    </w:r>
    <w:r w:rsidR="00E5249C">
      <w:rPr>
        <w:noProof/>
      </w:rPr>
      <mc:AlternateContent>
        <mc:Choice Requires="wps">
          <w:drawing>
            <wp:anchor distT="0" distB="0" distL="114300" distR="114300" simplePos="0" relativeHeight="503309600" behindDoc="1" locked="0" layoutInCell="1" allowOverlap="1">
              <wp:simplePos x="0" y="0"/>
              <wp:positionH relativeFrom="page">
                <wp:posOffset>6097905</wp:posOffset>
              </wp:positionH>
              <wp:positionV relativeFrom="page">
                <wp:posOffset>10197465</wp:posOffset>
              </wp:positionV>
              <wp:extent cx="795655" cy="153035"/>
              <wp:effectExtent l="1905" t="0"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2" w:rsidRDefault="00E5249C">
                          <w:pPr>
                            <w:spacing w:line="224" w:lineRule="exact"/>
                            <w:ind w:left="20"/>
                            <w:rPr>
                              <w:i/>
                              <w:sz w:val="20"/>
                            </w:rPr>
                          </w:pPr>
                          <w:r>
                            <w:rPr>
                              <w:i/>
                              <w:sz w:val="20"/>
                              <w:lang w:val="el-GR"/>
                            </w:rPr>
                            <w:t>Σελίδα</w:t>
                          </w:r>
                          <w:r w:rsidR="00F21CBE">
                            <w:rPr>
                              <w:i/>
                              <w:sz w:val="20"/>
                            </w:rPr>
                            <w:t xml:space="preserve"> </w:t>
                          </w:r>
                          <w:r w:rsidR="00F21CBE">
                            <w:fldChar w:fldCharType="begin"/>
                          </w:r>
                          <w:r w:rsidR="00F21CBE">
                            <w:rPr>
                              <w:i/>
                              <w:sz w:val="20"/>
                            </w:rPr>
                            <w:instrText xml:space="preserve"> PAGE </w:instrText>
                          </w:r>
                          <w:r w:rsidR="00F21CBE">
                            <w:fldChar w:fldCharType="separate"/>
                          </w:r>
                          <w:r w:rsidR="00F21CBE">
                            <w:t>1</w:t>
                          </w:r>
                          <w:r w:rsidR="00F21CBE">
                            <w:fldChar w:fldCharType="end"/>
                          </w:r>
                          <w:r w:rsidR="00F21CBE">
                            <w:rPr>
                              <w:i/>
                              <w:sz w:val="20"/>
                            </w:rPr>
                            <w:t xml:space="preserve"> από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80.15pt;margin-top:802.95pt;width:62.65pt;height:12.05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PUrw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" filled="f" stroked="f">
              <v:textbox inset="0,0,0,0">
                <w:txbxContent>
                  <w:p w:rsidR="004774B2" w:rsidRDefault="00E5249C">
                    <w:pPr>
                      <w:spacing w:line="224" w:lineRule="exact"/>
                      <w:ind w:left="20"/>
                      <w:rPr>
                        <w:i/>
                        <w:sz w:val="20"/>
                      </w:rPr>
                    </w:pPr>
                    <w:r>
                      <w:rPr>
                        <w:i/>
                        <w:sz w:val="20"/>
                        <w:lang w:val="el-GR"/>
                      </w:rPr>
                      <w:t>Σελίδα</w:t>
                    </w:r>
                    <w:r w:rsidR="00F21CBE">
                      <w:rPr>
                        <w:i/>
                        <w:sz w:val="20"/>
                      </w:rPr>
                      <w:t xml:space="preserve"> </w:t>
                    </w:r>
                    <w:r w:rsidR="00F21CBE">
                      <w:fldChar w:fldCharType="begin"/>
                    </w:r>
                    <w:r w:rsidR="00F21CBE">
                      <w:rPr>
                        <w:i/>
                        <w:sz w:val="20"/>
                      </w:rPr>
                      <w:instrText xml:space="preserve"> PAGE </w:instrText>
                    </w:r>
                    <w:r w:rsidR="00F21CBE">
                      <w:fldChar w:fldCharType="separate"/>
                    </w:r>
                    <w:r w:rsidR="00F21CBE">
                      <w:t>1</w:t>
                    </w:r>
                    <w:r w:rsidR="00F21CBE">
                      <w:fldChar w:fldCharType="end"/>
                    </w:r>
                    <w:r w:rsidR="00F21CBE">
                      <w:rPr>
                        <w:i/>
                        <w:sz w:val="20"/>
                      </w:rPr>
                      <w:t xml:space="preserve"> από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B09" w:rsidRDefault="00267B09">
      <w:r>
        <w:separator/>
      </w:r>
    </w:p>
  </w:footnote>
  <w:footnote w:type="continuationSeparator" w:id="0">
    <w:p w:rsidR="00267B09" w:rsidRDefault="00267B09">
      <w:r>
        <w:continuationSeparator/>
      </w:r>
    </w:p>
  </w:footnote>
  <w:footnote w:id="1">
    <w:p w:rsidR="00B953DB" w:rsidRPr="00B953DB" w:rsidRDefault="00B953DB" w:rsidP="00B953DB">
      <w:pPr>
        <w:pStyle w:val="FootnoteText"/>
        <w:rPr>
          <w:lang w:val="el-GR"/>
        </w:rPr>
      </w:pPr>
      <w:r>
        <w:rPr>
          <w:rStyle w:val="FootnoteReference"/>
        </w:rPr>
        <w:footnoteRef/>
      </w:r>
      <w:r w:rsidRPr="00B953DB">
        <w:rPr>
          <w:lang w:val="el-GR"/>
        </w:rPr>
        <w:t xml:space="preserve"> </w:t>
      </w:r>
      <w:r w:rsidRPr="00AA34D9">
        <w:rPr>
          <w:lang w:val="el-GR"/>
        </w:rPr>
        <w:t xml:space="preserve">Με τον όρο «εμπλεκόμενα μέλη της </w:t>
      </w:r>
      <w:r>
        <w:rPr>
          <w:highlight w:val="yellow"/>
          <w:lang w:val="el-GR"/>
        </w:rPr>
        <w:t>Ομοσπονδίας</w:t>
      </w:r>
      <w:r w:rsidRPr="00AA34D9">
        <w:rPr>
          <w:lang w:val="el-GR"/>
        </w:rPr>
        <w:t xml:space="preserve">» εννοούμε την </w:t>
      </w:r>
      <w:r>
        <w:rPr>
          <w:highlight w:val="yellow"/>
          <w:lang w:val="el-GR"/>
        </w:rPr>
        <w:t>Ομοσπονδία</w:t>
      </w:r>
      <w:r>
        <w:rPr>
          <w:lang w:val="el-GR"/>
        </w:rPr>
        <w:t xml:space="preserve"> </w:t>
      </w:r>
      <w:r w:rsidRPr="00AA34D9">
        <w:rPr>
          <w:lang w:val="el-GR"/>
        </w:rPr>
        <w:t>και τα</w:t>
      </w:r>
      <w:r>
        <w:rPr>
          <w:lang w:val="el-GR"/>
        </w:rPr>
        <w:t xml:space="preserve"> εγγεγραμμένα σε αυτή</w:t>
      </w:r>
      <w:r w:rsidRPr="00AA34D9">
        <w:rPr>
          <w:lang w:val="el-GR"/>
        </w:rPr>
        <w:t xml:space="preserve"> Σωματεία, τη Διοίκηση, τους Αθλητές, τα Στελέχη, τις Επιτροπές και όσους δραστηριοποιούνται με οποιοδήποτε τρόπο σαν απεσταλμένοι </w:t>
      </w:r>
      <w:r>
        <w:rPr>
          <w:lang w:val="el-GR"/>
        </w:rPr>
        <w:t>στις δραστηριότητες</w:t>
      </w:r>
      <w:r w:rsidRPr="00AA34D9">
        <w:rPr>
          <w:lang w:val="el-GR"/>
        </w:rPr>
        <w:t xml:space="preserve"> και τις εκδηλώσεις της </w:t>
      </w:r>
      <w:r>
        <w:rPr>
          <w:highlight w:val="yellow"/>
          <w:lang w:val="el-GR"/>
        </w:rPr>
        <w:t>Ομοσπονδίας</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2" w:rsidRDefault="00E1394E">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simplePos x="0" y="0"/>
              <wp:positionH relativeFrom="page">
                <wp:posOffset>3743325</wp:posOffset>
              </wp:positionH>
              <wp:positionV relativeFrom="page">
                <wp:posOffset>466725</wp:posOffset>
              </wp:positionV>
              <wp:extent cx="3098165" cy="171450"/>
              <wp:effectExtent l="0" t="0" r="698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2" w:rsidRDefault="00E1394E" w:rsidP="00E1394E">
                          <w:pPr>
                            <w:spacing w:line="224" w:lineRule="exact"/>
                            <w:ind w:left="20"/>
                            <w:jc w:val="right"/>
                            <w:rPr>
                              <w:i/>
                              <w:sz w:val="20"/>
                            </w:rPr>
                          </w:pPr>
                          <w:r>
                            <w:rPr>
                              <w:i/>
                              <w:sz w:val="20"/>
                              <w:lang w:val="el-GR"/>
                            </w:rPr>
                            <w:t>Κώδικας Δεοντολογίας</w:t>
                          </w:r>
                          <w:r w:rsidR="00F21CBE">
                            <w:rPr>
                              <w:i/>
                              <w:sz w:val="20"/>
                            </w:rPr>
                            <w:t xml:space="preserve"> </w:t>
                          </w:r>
                          <w:r w:rsidRPr="00E1394E">
                            <w:rPr>
                              <w:i/>
                              <w:sz w:val="20"/>
                              <w:highlight w:val="yellow"/>
                              <w:lang w:val="el-GR"/>
                            </w:rPr>
                            <w:t>Ομοσπονδία</w:t>
                          </w:r>
                          <w:r w:rsidR="00B953DB">
                            <w:rPr>
                              <w:i/>
                              <w:sz w:val="20"/>
                              <w:highlight w:val="yellow"/>
                              <w:lang w:val="el-GR"/>
                            </w:rPr>
                            <w:t>ς</w:t>
                          </w:r>
                          <w:r>
                            <w:rPr>
                              <w:i/>
                              <w:sz w:val="20"/>
                              <w:highlight w:val="yellow"/>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75pt;margin-top:36.75pt;width:243.95pt;height:13.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ARrwIAAKk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" filled="f" stroked="f">
              <v:textbox inset="0,0,0,0">
                <w:txbxContent>
                  <w:p w:rsidR="004774B2" w:rsidRDefault="00E1394E" w:rsidP="00E1394E">
                    <w:pPr>
                      <w:spacing w:line="224" w:lineRule="exact"/>
                      <w:ind w:left="20"/>
                      <w:jc w:val="right"/>
                      <w:rPr>
                        <w:i/>
                        <w:sz w:val="20"/>
                      </w:rPr>
                    </w:pPr>
                    <w:r>
                      <w:rPr>
                        <w:i/>
                        <w:sz w:val="20"/>
                        <w:lang w:val="el-GR"/>
                      </w:rPr>
                      <w:t>Κώδικας Δεοντολογίας</w:t>
                    </w:r>
                    <w:r w:rsidR="00F21CBE">
                      <w:rPr>
                        <w:i/>
                        <w:sz w:val="20"/>
                      </w:rPr>
                      <w:t xml:space="preserve"> </w:t>
                    </w:r>
                    <w:r w:rsidRPr="00E1394E">
                      <w:rPr>
                        <w:i/>
                        <w:sz w:val="20"/>
                        <w:highlight w:val="yellow"/>
                        <w:lang w:val="el-GR"/>
                      </w:rPr>
                      <w:t>Ομοσπονδία</w:t>
                    </w:r>
                    <w:r w:rsidR="00B953DB">
                      <w:rPr>
                        <w:i/>
                        <w:sz w:val="20"/>
                        <w:highlight w:val="yellow"/>
                        <w:lang w:val="el-GR"/>
                      </w:rPr>
                      <w:t>ς</w:t>
                    </w:r>
                    <w:r>
                      <w:rPr>
                        <w:i/>
                        <w:sz w:val="20"/>
                        <w:highlight w:val="yellow"/>
                        <w:lang w:val="el-GR"/>
                      </w:rPr>
                      <w:t xml:space="preserve"> …</w:t>
                    </w:r>
                  </w:p>
                </w:txbxContent>
              </v:textbox>
              <w10:wrap anchorx="page" anchory="page"/>
            </v:shape>
          </w:pict>
        </mc:Fallback>
      </mc:AlternateContent>
    </w:r>
    <w:r w:rsidR="00AA34D9">
      <w:rPr>
        <w:noProof/>
      </w:rPr>
      <mc:AlternateContent>
        <mc:Choice Requires="wps">
          <w:drawing>
            <wp:anchor distT="0" distB="0" distL="114300" distR="114300" simplePos="0" relativeHeight="503309528" behindDoc="1" locked="0" layoutInCell="1" allowOverlap="1">
              <wp:simplePos x="0" y="0"/>
              <wp:positionH relativeFrom="page">
                <wp:posOffset>521335</wp:posOffset>
              </wp:positionH>
              <wp:positionV relativeFrom="page">
                <wp:posOffset>621030</wp:posOffset>
              </wp:positionV>
              <wp:extent cx="6517005" cy="0"/>
              <wp:effectExtent l="6985" t="11430" r="10160" b="762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EA7C" id="Line 4" o:spid="_x0000_s1026" style="position:absolute;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48.9pt" to="554.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kvGw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7EF"/>
    <w:multiLevelType w:val="multilevel"/>
    <w:tmpl w:val="94AE6918"/>
    <w:lvl w:ilvl="0">
      <w:start w:val="5"/>
      <w:numFmt w:val="decimal"/>
      <w:lvlText w:val="%1"/>
      <w:lvlJc w:val="left"/>
      <w:pPr>
        <w:ind w:left="110" w:hanging="568"/>
      </w:pPr>
      <w:rPr>
        <w:rFonts w:hint="default"/>
      </w:rPr>
    </w:lvl>
    <w:lvl w:ilvl="1">
      <w:start w:val="1"/>
      <w:numFmt w:val="decimal"/>
      <w:lvlText w:val="%1.%2"/>
      <w:lvlJc w:val="left"/>
      <w:pPr>
        <w:ind w:left="110" w:hanging="568"/>
      </w:pPr>
      <w:rPr>
        <w:rFonts w:ascii="Calibri" w:eastAsia="Calibri" w:hAnsi="Calibri" w:cs="Calibri" w:hint="default"/>
        <w:b/>
        <w:bCs/>
        <w:w w:val="99"/>
        <w:sz w:val="22"/>
        <w:szCs w:val="22"/>
      </w:rPr>
    </w:lvl>
    <w:lvl w:ilvl="2">
      <w:numFmt w:val="bullet"/>
      <w:lvlText w:val="•"/>
      <w:lvlJc w:val="left"/>
      <w:pPr>
        <w:ind w:left="2152" w:hanging="568"/>
      </w:pPr>
      <w:rPr>
        <w:rFonts w:hint="default"/>
      </w:rPr>
    </w:lvl>
    <w:lvl w:ilvl="3">
      <w:numFmt w:val="bullet"/>
      <w:lvlText w:val="•"/>
      <w:lvlJc w:val="left"/>
      <w:pPr>
        <w:ind w:left="3169" w:hanging="568"/>
      </w:pPr>
      <w:rPr>
        <w:rFonts w:hint="default"/>
      </w:rPr>
    </w:lvl>
    <w:lvl w:ilvl="4">
      <w:numFmt w:val="bullet"/>
      <w:lvlText w:val="•"/>
      <w:lvlJc w:val="left"/>
      <w:pPr>
        <w:ind w:left="4185" w:hanging="568"/>
      </w:pPr>
      <w:rPr>
        <w:rFonts w:hint="default"/>
      </w:rPr>
    </w:lvl>
    <w:lvl w:ilvl="5">
      <w:numFmt w:val="bullet"/>
      <w:lvlText w:val="•"/>
      <w:lvlJc w:val="left"/>
      <w:pPr>
        <w:ind w:left="5202" w:hanging="568"/>
      </w:pPr>
      <w:rPr>
        <w:rFonts w:hint="default"/>
      </w:rPr>
    </w:lvl>
    <w:lvl w:ilvl="6">
      <w:numFmt w:val="bullet"/>
      <w:lvlText w:val="•"/>
      <w:lvlJc w:val="left"/>
      <w:pPr>
        <w:ind w:left="6218" w:hanging="568"/>
      </w:pPr>
      <w:rPr>
        <w:rFonts w:hint="default"/>
      </w:rPr>
    </w:lvl>
    <w:lvl w:ilvl="7">
      <w:numFmt w:val="bullet"/>
      <w:lvlText w:val="•"/>
      <w:lvlJc w:val="left"/>
      <w:pPr>
        <w:ind w:left="7235" w:hanging="568"/>
      </w:pPr>
      <w:rPr>
        <w:rFonts w:hint="default"/>
      </w:rPr>
    </w:lvl>
    <w:lvl w:ilvl="8">
      <w:numFmt w:val="bullet"/>
      <w:lvlText w:val="•"/>
      <w:lvlJc w:val="left"/>
      <w:pPr>
        <w:ind w:left="8251" w:hanging="568"/>
      </w:pPr>
      <w:rPr>
        <w:rFonts w:hint="default"/>
      </w:rPr>
    </w:lvl>
  </w:abstractNum>
  <w:abstractNum w:abstractNumId="1" w15:restartNumberingAfterBreak="0">
    <w:nsid w:val="07E33C32"/>
    <w:multiLevelType w:val="hybridMultilevel"/>
    <w:tmpl w:val="1D583D26"/>
    <w:lvl w:ilvl="0" w:tplc="66AEA10A">
      <w:numFmt w:val="bullet"/>
      <w:lvlText w:val="•"/>
      <w:lvlJc w:val="left"/>
      <w:pPr>
        <w:ind w:left="110" w:hanging="159"/>
      </w:pPr>
      <w:rPr>
        <w:rFonts w:ascii="Calibri" w:eastAsia="Calibri" w:hAnsi="Calibri" w:cs="Calibri" w:hint="default"/>
        <w:w w:val="99"/>
        <w:sz w:val="22"/>
        <w:szCs w:val="22"/>
      </w:rPr>
    </w:lvl>
    <w:lvl w:ilvl="1" w:tplc="92C2948C">
      <w:numFmt w:val="bullet"/>
      <w:lvlText w:val="•"/>
      <w:lvlJc w:val="left"/>
      <w:pPr>
        <w:ind w:left="1136" w:hanging="159"/>
      </w:pPr>
      <w:rPr>
        <w:rFonts w:hint="default"/>
      </w:rPr>
    </w:lvl>
    <w:lvl w:ilvl="2" w:tplc="2864E2D0">
      <w:numFmt w:val="bullet"/>
      <w:lvlText w:val="•"/>
      <w:lvlJc w:val="left"/>
      <w:pPr>
        <w:ind w:left="2152" w:hanging="159"/>
      </w:pPr>
      <w:rPr>
        <w:rFonts w:hint="default"/>
      </w:rPr>
    </w:lvl>
    <w:lvl w:ilvl="3" w:tplc="C6A0883A">
      <w:numFmt w:val="bullet"/>
      <w:lvlText w:val="•"/>
      <w:lvlJc w:val="left"/>
      <w:pPr>
        <w:ind w:left="3169" w:hanging="159"/>
      </w:pPr>
      <w:rPr>
        <w:rFonts w:hint="default"/>
      </w:rPr>
    </w:lvl>
    <w:lvl w:ilvl="4" w:tplc="79A2C694">
      <w:numFmt w:val="bullet"/>
      <w:lvlText w:val="•"/>
      <w:lvlJc w:val="left"/>
      <w:pPr>
        <w:ind w:left="4185" w:hanging="159"/>
      </w:pPr>
      <w:rPr>
        <w:rFonts w:hint="default"/>
      </w:rPr>
    </w:lvl>
    <w:lvl w:ilvl="5" w:tplc="B590CF98">
      <w:numFmt w:val="bullet"/>
      <w:lvlText w:val="•"/>
      <w:lvlJc w:val="left"/>
      <w:pPr>
        <w:ind w:left="5202" w:hanging="159"/>
      </w:pPr>
      <w:rPr>
        <w:rFonts w:hint="default"/>
      </w:rPr>
    </w:lvl>
    <w:lvl w:ilvl="6" w:tplc="B8B456CA">
      <w:numFmt w:val="bullet"/>
      <w:lvlText w:val="•"/>
      <w:lvlJc w:val="left"/>
      <w:pPr>
        <w:ind w:left="6218" w:hanging="159"/>
      </w:pPr>
      <w:rPr>
        <w:rFonts w:hint="default"/>
      </w:rPr>
    </w:lvl>
    <w:lvl w:ilvl="7" w:tplc="067E4806">
      <w:numFmt w:val="bullet"/>
      <w:lvlText w:val="•"/>
      <w:lvlJc w:val="left"/>
      <w:pPr>
        <w:ind w:left="7235" w:hanging="159"/>
      </w:pPr>
      <w:rPr>
        <w:rFonts w:hint="default"/>
      </w:rPr>
    </w:lvl>
    <w:lvl w:ilvl="8" w:tplc="951CCDFE">
      <w:numFmt w:val="bullet"/>
      <w:lvlText w:val="•"/>
      <w:lvlJc w:val="left"/>
      <w:pPr>
        <w:ind w:left="8251" w:hanging="159"/>
      </w:pPr>
      <w:rPr>
        <w:rFonts w:hint="default"/>
      </w:rPr>
    </w:lvl>
  </w:abstractNum>
  <w:abstractNum w:abstractNumId="2" w15:restartNumberingAfterBreak="0">
    <w:nsid w:val="14C91106"/>
    <w:multiLevelType w:val="multilevel"/>
    <w:tmpl w:val="97A40070"/>
    <w:lvl w:ilvl="0">
      <w:start w:val="2"/>
      <w:numFmt w:val="decimal"/>
      <w:lvlText w:val="%1"/>
      <w:lvlJc w:val="left"/>
      <w:pPr>
        <w:ind w:left="678" w:hanging="568"/>
      </w:pPr>
      <w:rPr>
        <w:rFonts w:hint="default"/>
      </w:rPr>
    </w:lvl>
    <w:lvl w:ilvl="1">
      <w:start w:val="1"/>
      <w:numFmt w:val="decimal"/>
      <w:lvlText w:val="%1.%2"/>
      <w:lvlJc w:val="left"/>
      <w:pPr>
        <w:ind w:left="678" w:hanging="568"/>
      </w:pPr>
      <w:rPr>
        <w:rFonts w:ascii="Calibri" w:eastAsia="Calibri" w:hAnsi="Calibri" w:cs="Calibri" w:hint="default"/>
        <w:b/>
        <w:bCs/>
        <w:w w:val="99"/>
        <w:sz w:val="22"/>
        <w:szCs w:val="22"/>
      </w:rPr>
    </w:lvl>
    <w:lvl w:ilvl="2">
      <w:start w:val="1"/>
      <w:numFmt w:val="decimal"/>
      <w:lvlText w:val="%1.%2.%3"/>
      <w:lvlJc w:val="left"/>
      <w:pPr>
        <w:ind w:left="110" w:hanging="568"/>
      </w:pPr>
      <w:rPr>
        <w:rFonts w:ascii="Calibri" w:eastAsia="Calibri" w:hAnsi="Calibri" w:cs="Calibri" w:hint="default"/>
        <w:b/>
        <w:bCs/>
        <w:w w:val="99"/>
        <w:sz w:val="22"/>
        <w:szCs w:val="22"/>
      </w:rPr>
    </w:lvl>
    <w:lvl w:ilvl="3">
      <w:start w:val="1"/>
      <mc:AlternateContent>
        <mc:Choice Requires="w14">
          <w:numFmt w:val="custom" w:format="α, β, γ, ..."/>
        </mc:Choice>
        <mc:Fallback>
          <w:numFmt w:val="decimal"/>
        </mc:Fallback>
      </mc:AlternateContent>
      <w:lvlText w:val="%4)"/>
      <w:lvlJc w:val="left"/>
      <w:pPr>
        <w:ind w:left="678" w:hanging="341"/>
      </w:pPr>
      <w:rPr>
        <w:rFonts w:ascii="Calibri" w:eastAsia="Calibri" w:hAnsi="Calibri" w:cs="Calibri" w:hint="default"/>
        <w:b/>
        <w:bCs/>
        <w:spacing w:val="-1"/>
        <w:w w:val="99"/>
        <w:sz w:val="22"/>
        <w:szCs w:val="22"/>
      </w:rPr>
    </w:lvl>
    <w:lvl w:ilvl="4">
      <w:numFmt w:val="bullet"/>
      <w:lvlText w:val="•"/>
      <w:lvlJc w:val="left"/>
      <w:pPr>
        <w:ind w:left="3201" w:hanging="341"/>
      </w:pPr>
      <w:rPr>
        <w:rFonts w:hint="default"/>
      </w:rPr>
    </w:lvl>
    <w:lvl w:ilvl="5">
      <w:numFmt w:val="bullet"/>
      <w:lvlText w:val="•"/>
      <w:lvlJc w:val="left"/>
      <w:pPr>
        <w:ind w:left="4381" w:hanging="341"/>
      </w:pPr>
      <w:rPr>
        <w:rFonts w:hint="default"/>
      </w:rPr>
    </w:lvl>
    <w:lvl w:ilvl="6">
      <w:numFmt w:val="bullet"/>
      <w:lvlText w:val="•"/>
      <w:lvlJc w:val="left"/>
      <w:pPr>
        <w:ind w:left="5562" w:hanging="341"/>
      </w:pPr>
      <w:rPr>
        <w:rFonts w:hint="default"/>
      </w:rPr>
    </w:lvl>
    <w:lvl w:ilvl="7">
      <w:numFmt w:val="bullet"/>
      <w:lvlText w:val="•"/>
      <w:lvlJc w:val="left"/>
      <w:pPr>
        <w:ind w:left="6742" w:hanging="341"/>
      </w:pPr>
      <w:rPr>
        <w:rFonts w:hint="default"/>
      </w:rPr>
    </w:lvl>
    <w:lvl w:ilvl="8">
      <w:numFmt w:val="bullet"/>
      <w:lvlText w:val="•"/>
      <w:lvlJc w:val="left"/>
      <w:pPr>
        <w:ind w:left="7923" w:hanging="341"/>
      </w:pPr>
      <w:rPr>
        <w:rFonts w:hint="default"/>
      </w:rPr>
    </w:lvl>
  </w:abstractNum>
  <w:abstractNum w:abstractNumId="3" w15:restartNumberingAfterBreak="0">
    <w:nsid w:val="5C2F30A7"/>
    <w:multiLevelType w:val="multilevel"/>
    <w:tmpl w:val="E1FE87E0"/>
    <w:lvl w:ilvl="0">
      <w:start w:val="8"/>
      <w:numFmt w:val="decimal"/>
      <w:lvlText w:val="%1"/>
      <w:lvlJc w:val="left"/>
      <w:pPr>
        <w:ind w:left="110" w:hanging="568"/>
      </w:pPr>
      <w:rPr>
        <w:rFonts w:hint="default"/>
      </w:rPr>
    </w:lvl>
    <w:lvl w:ilvl="1">
      <w:start w:val="1"/>
      <w:numFmt w:val="decimal"/>
      <w:lvlText w:val="%1.%2"/>
      <w:lvlJc w:val="left"/>
      <w:pPr>
        <w:ind w:left="110" w:hanging="568"/>
      </w:pPr>
      <w:rPr>
        <w:rFonts w:ascii="Calibri" w:eastAsia="Calibri" w:hAnsi="Calibri" w:cs="Calibri" w:hint="default"/>
        <w:b/>
        <w:bCs/>
        <w:w w:val="99"/>
        <w:sz w:val="22"/>
        <w:szCs w:val="22"/>
      </w:rPr>
    </w:lvl>
    <w:lvl w:ilvl="2">
      <w:numFmt w:val="bullet"/>
      <w:lvlText w:val="•"/>
      <w:lvlJc w:val="left"/>
      <w:pPr>
        <w:ind w:left="2152" w:hanging="568"/>
      </w:pPr>
      <w:rPr>
        <w:rFonts w:hint="default"/>
      </w:rPr>
    </w:lvl>
    <w:lvl w:ilvl="3">
      <w:numFmt w:val="bullet"/>
      <w:lvlText w:val="•"/>
      <w:lvlJc w:val="left"/>
      <w:pPr>
        <w:ind w:left="3169" w:hanging="568"/>
      </w:pPr>
      <w:rPr>
        <w:rFonts w:hint="default"/>
      </w:rPr>
    </w:lvl>
    <w:lvl w:ilvl="4">
      <w:numFmt w:val="bullet"/>
      <w:lvlText w:val="•"/>
      <w:lvlJc w:val="left"/>
      <w:pPr>
        <w:ind w:left="4185" w:hanging="568"/>
      </w:pPr>
      <w:rPr>
        <w:rFonts w:hint="default"/>
      </w:rPr>
    </w:lvl>
    <w:lvl w:ilvl="5">
      <w:numFmt w:val="bullet"/>
      <w:lvlText w:val="•"/>
      <w:lvlJc w:val="left"/>
      <w:pPr>
        <w:ind w:left="5202" w:hanging="568"/>
      </w:pPr>
      <w:rPr>
        <w:rFonts w:hint="default"/>
      </w:rPr>
    </w:lvl>
    <w:lvl w:ilvl="6">
      <w:numFmt w:val="bullet"/>
      <w:lvlText w:val="•"/>
      <w:lvlJc w:val="left"/>
      <w:pPr>
        <w:ind w:left="6218" w:hanging="568"/>
      </w:pPr>
      <w:rPr>
        <w:rFonts w:hint="default"/>
      </w:rPr>
    </w:lvl>
    <w:lvl w:ilvl="7">
      <w:numFmt w:val="bullet"/>
      <w:lvlText w:val="•"/>
      <w:lvlJc w:val="left"/>
      <w:pPr>
        <w:ind w:left="7235" w:hanging="568"/>
      </w:pPr>
      <w:rPr>
        <w:rFonts w:hint="default"/>
      </w:rPr>
    </w:lvl>
    <w:lvl w:ilvl="8">
      <w:numFmt w:val="bullet"/>
      <w:lvlText w:val="•"/>
      <w:lvlJc w:val="left"/>
      <w:pPr>
        <w:ind w:left="8251" w:hanging="568"/>
      </w:pPr>
      <w:rPr>
        <w:rFonts w:hint="default"/>
      </w:rPr>
    </w:lvl>
  </w:abstractNum>
  <w:abstractNum w:abstractNumId="4" w15:restartNumberingAfterBreak="0">
    <w:nsid w:val="763C2F2E"/>
    <w:multiLevelType w:val="multilevel"/>
    <w:tmpl w:val="FF1A4CC6"/>
    <w:lvl w:ilvl="0">
      <w:start w:val="1"/>
      <w:numFmt w:val="decimal"/>
      <w:lvlText w:val="%1"/>
      <w:lvlJc w:val="left"/>
      <w:pPr>
        <w:ind w:left="110" w:hanging="568"/>
      </w:pPr>
      <w:rPr>
        <w:rFonts w:hint="default"/>
      </w:rPr>
    </w:lvl>
    <w:lvl w:ilvl="1">
      <w:start w:val="1"/>
      <w:numFmt w:val="decimal"/>
      <w:lvlText w:val="%1.%2"/>
      <w:lvlJc w:val="left"/>
      <w:pPr>
        <w:ind w:left="110" w:hanging="568"/>
      </w:pPr>
      <w:rPr>
        <w:rFonts w:ascii="Calibri" w:eastAsia="Calibri" w:hAnsi="Calibri" w:cs="Calibri" w:hint="default"/>
        <w:b/>
        <w:bCs/>
        <w:w w:val="99"/>
        <w:sz w:val="22"/>
        <w:szCs w:val="22"/>
      </w:rPr>
    </w:lvl>
    <w:lvl w:ilvl="2">
      <w:numFmt w:val="bullet"/>
      <w:lvlText w:val="•"/>
      <w:lvlJc w:val="left"/>
      <w:pPr>
        <w:ind w:left="2152" w:hanging="568"/>
      </w:pPr>
      <w:rPr>
        <w:rFonts w:hint="default"/>
      </w:rPr>
    </w:lvl>
    <w:lvl w:ilvl="3">
      <w:numFmt w:val="bullet"/>
      <w:lvlText w:val="•"/>
      <w:lvlJc w:val="left"/>
      <w:pPr>
        <w:ind w:left="3169" w:hanging="568"/>
      </w:pPr>
      <w:rPr>
        <w:rFonts w:hint="default"/>
      </w:rPr>
    </w:lvl>
    <w:lvl w:ilvl="4">
      <w:numFmt w:val="bullet"/>
      <w:lvlText w:val="•"/>
      <w:lvlJc w:val="left"/>
      <w:pPr>
        <w:ind w:left="4185" w:hanging="568"/>
      </w:pPr>
      <w:rPr>
        <w:rFonts w:hint="default"/>
      </w:rPr>
    </w:lvl>
    <w:lvl w:ilvl="5">
      <w:numFmt w:val="bullet"/>
      <w:lvlText w:val="•"/>
      <w:lvlJc w:val="left"/>
      <w:pPr>
        <w:ind w:left="5202" w:hanging="568"/>
      </w:pPr>
      <w:rPr>
        <w:rFonts w:hint="default"/>
      </w:rPr>
    </w:lvl>
    <w:lvl w:ilvl="6">
      <w:numFmt w:val="bullet"/>
      <w:lvlText w:val="•"/>
      <w:lvlJc w:val="left"/>
      <w:pPr>
        <w:ind w:left="6218" w:hanging="568"/>
      </w:pPr>
      <w:rPr>
        <w:rFonts w:hint="default"/>
      </w:rPr>
    </w:lvl>
    <w:lvl w:ilvl="7">
      <w:numFmt w:val="bullet"/>
      <w:lvlText w:val="•"/>
      <w:lvlJc w:val="left"/>
      <w:pPr>
        <w:ind w:left="7235" w:hanging="568"/>
      </w:pPr>
      <w:rPr>
        <w:rFonts w:hint="default"/>
      </w:rPr>
    </w:lvl>
    <w:lvl w:ilvl="8">
      <w:numFmt w:val="bullet"/>
      <w:lvlText w:val="•"/>
      <w:lvlJc w:val="left"/>
      <w:pPr>
        <w:ind w:left="8251" w:hanging="568"/>
      </w:pPr>
      <w:rPr>
        <w:rFonts w:hint="default"/>
      </w:rPr>
    </w:lvl>
  </w:abstractNum>
  <w:abstractNum w:abstractNumId="5" w15:restartNumberingAfterBreak="0">
    <w:nsid w:val="7C3F5797"/>
    <w:multiLevelType w:val="multilevel"/>
    <w:tmpl w:val="A68AABA0"/>
    <w:lvl w:ilvl="0">
      <w:start w:val="3"/>
      <w:numFmt w:val="decimal"/>
      <w:lvlText w:val="%1"/>
      <w:lvlJc w:val="left"/>
      <w:pPr>
        <w:ind w:left="110" w:hanging="568"/>
      </w:pPr>
      <w:rPr>
        <w:rFonts w:hint="default"/>
      </w:rPr>
    </w:lvl>
    <w:lvl w:ilvl="1">
      <w:start w:val="1"/>
      <w:numFmt w:val="decimal"/>
      <w:lvlText w:val="%1.%2"/>
      <w:lvlJc w:val="left"/>
      <w:pPr>
        <w:ind w:left="110" w:hanging="568"/>
      </w:pPr>
      <w:rPr>
        <w:rFonts w:ascii="Calibri" w:eastAsia="Calibri" w:hAnsi="Calibri" w:cs="Calibri" w:hint="default"/>
        <w:b/>
        <w:bCs/>
        <w:w w:val="99"/>
        <w:sz w:val="22"/>
        <w:szCs w:val="22"/>
      </w:rPr>
    </w:lvl>
    <w:lvl w:ilvl="2">
      <w:numFmt w:val="bullet"/>
      <w:lvlText w:val="•"/>
      <w:lvlJc w:val="left"/>
      <w:pPr>
        <w:ind w:left="2152" w:hanging="568"/>
      </w:pPr>
      <w:rPr>
        <w:rFonts w:hint="default"/>
      </w:rPr>
    </w:lvl>
    <w:lvl w:ilvl="3">
      <w:numFmt w:val="bullet"/>
      <w:lvlText w:val="•"/>
      <w:lvlJc w:val="left"/>
      <w:pPr>
        <w:ind w:left="3169" w:hanging="568"/>
      </w:pPr>
      <w:rPr>
        <w:rFonts w:hint="default"/>
      </w:rPr>
    </w:lvl>
    <w:lvl w:ilvl="4">
      <w:numFmt w:val="bullet"/>
      <w:lvlText w:val="•"/>
      <w:lvlJc w:val="left"/>
      <w:pPr>
        <w:ind w:left="4185" w:hanging="568"/>
      </w:pPr>
      <w:rPr>
        <w:rFonts w:hint="default"/>
      </w:rPr>
    </w:lvl>
    <w:lvl w:ilvl="5">
      <w:numFmt w:val="bullet"/>
      <w:lvlText w:val="•"/>
      <w:lvlJc w:val="left"/>
      <w:pPr>
        <w:ind w:left="5202" w:hanging="568"/>
      </w:pPr>
      <w:rPr>
        <w:rFonts w:hint="default"/>
      </w:rPr>
    </w:lvl>
    <w:lvl w:ilvl="6">
      <w:numFmt w:val="bullet"/>
      <w:lvlText w:val="•"/>
      <w:lvlJc w:val="left"/>
      <w:pPr>
        <w:ind w:left="6218" w:hanging="568"/>
      </w:pPr>
      <w:rPr>
        <w:rFonts w:hint="default"/>
      </w:rPr>
    </w:lvl>
    <w:lvl w:ilvl="7">
      <w:numFmt w:val="bullet"/>
      <w:lvlText w:val="•"/>
      <w:lvlJc w:val="left"/>
      <w:pPr>
        <w:ind w:left="7235" w:hanging="568"/>
      </w:pPr>
      <w:rPr>
        <w:rFonts w:hint="default"/>
      </w:rPr>
    </w:lvl>
    <w:lvl w:ilvl="8">
      <w:numFmt w:val="bullet"/>
      <w:lvlText w:val="•"/>
      <w:lvlJc w:val="left"/>
      <w:pPr>
        <w:ind w:left="8251" w:hanging="568"/>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2"/>
    <w:rsid w:val="00003DEC"/>
    <w:rsid w:val="000075C4"/>
    <w:rsid w:val="001E0544"/>
    <w:rsid w:val="001E218B"/>
    <w:rsid w:val="001F7CBE"/>
    <w:rsid w:val="00267B09"/>
    <w:rsid w:val="002916C8"/>
    <w:rsid w:val="002C5A0D"/>
    <w:rsid w:val="00317A42"/>
    <w:rsid w:val="003D518E"/>
    <w:rsid w:val="004774B2"/>
    <w:rsid w:val="00532B08"/>
    <w:rsid w:val="0053514F"/>
    <w:rsid w:val="0054474C"/>
    <w:rsid w:val="00581FD3"/>
    <w:rsid w:val="00584F0D"/>
    <w:rsid w:val="00602270"/>
    <w:rsid w:val="007F252E"/>
    <w:rsid w:val="007F4231"/>
    <w:rsid w:val="00803B61"/>
    <w:rsid w:val="0087033E"/>
    <w:rsid w:val="008E1BAE"/>
    <w:rsid w:val="00A80A01"/>
    <w:rsid w:val="00AA34D9"/>
    <w:rsid w:val="00AE781D"/>
    <w:rsid w:val="00B26FE0"/>
    <w:rsid w:val="00B31F9B"/>
    <w:rsid w:val="00B86E5B"/>
    <w:rsid w:val="00B953DB"/>
    <w:rsid w:val="00C00774"/>
    <w:rsid w:val="00C16993"/>
    <w:rsid w:val="00C7345A"/>
    <w:rsid w:val="00CF23C4"/>
    <w:rsid w:val="00DC4037"/>
    <w:rsid w:val="00E1394E"/>
    <w:rsid w:val="00E5249C"/>
    <w:rsid w:val="00E94DED"/>
    <w:rsid w:val="00ED14BA"/>
    <w:rsid w:val="00F21CBE"/>
    <w:rsid w:val="00F923A0"/>
    <w:rsid w:val="00FB1A4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717D"/>
  <w15:docId w15:val="{75CA8D91-AE7E-443E-BEFB-A4D9A045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6"/>
      <w:ind w:left="1516"/>
      <w:outlineLvl w:val="0"/>
    </w:pPr>
    <w:rPr>
      <w:b/>
      <w:bCs/>
      <w:sz w:val="32"/>
      <w:szCs w:val="32"/>
    </w:rPr>
  </w:style>
  <w:style w:type="paragraph" w:styleId="Heading2">
    <w:name w:val="heading 2"/>
    <w:basedOn w:val="Normal"/>
    <w:uiPriority w:val="1"/>
    <w:qFormat/>
    <w:pPr>
      <w:ind w:left="11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 w:right="10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394E"/>
    <w:pPr>
      <w:tabs>
        <w:tab w:val="center" w:pos="4153"/>
        <w:tab w:val="right" w:pos="8306"/>
      </w:tabs>
    </w:pPr>
  </w:style>
  <w:style w:type="character" w:customStyle="1" w:styleId="HeaderChar">
    <w:name w:val="Header Char"/>
    <w:basedOn w:val="DefaultParagraphFont"/>
    <w:link w:val="Header"/>
    <w:uiPriority w:val="99"/>
    <w:rsid w:val="00E1394E"/>
    <w:rPr>
      <w:rFonts w:ascii="Calibri" w:eastAsia="Calibri" w:hAnsi="Calibri" w:cs="Calibri"/>
    </w:rPr>
  </w:style>
  <w:style w:type="paragraph" w:styleId="Footer">
    <w:name w:val="footer"/>
    <w:basedOn w:val="Normal"/>
    <w:link w:val="FooterChar"/>
    <w:uiPriority w:val="99"/>
    <w:unhideWhenUsed/>
    <w:rsid w:val="00E1394E"/>
    <w:pPr>
      <w:tabs>
        <w:tab w:val="center" w:pos="4153"/>
        <w:tab w:val="right" w:pos="8306"/>
      </w:tabs>
    </w:pPr>
  </w:style>
  <w:style w:type="character" w:customStyle="1" w:styleId="FooterChar">
    <w:name w:val="Footer Char"/>
    <w:basedOn w:val="DefaultParagraphFont"/>
    <w:link w:val="Footer"/>
    <w:uiPriority w:val="99"/>
    <w:rsid w:val="00E1394E"/>
    <w:rPr>
      <w:rFonts w:ascii="Calibri" w:eastAsia="Calibri" w:hAnsi="Calibri" w:cs="Calibri"/>
    </w:rPr>
  </w:style>
  <w:style w:type="paragraph" w:styleId="FootnoteText">
    <w:name w:val="footnote text"/>
    <w:basedOn w:val="Normal"/>
    <w:link w:val="FootnoteTextChar"/>
    <w:uiPriority w:val="99"/>
    <w:semiHidden/>
    <w:unhideWhenUsed/>
    <w:rsid w:val="00B953DB"/>
    <w:rPr>
      <w:sz w:val="20"/>
      <w:szCs w:val="20"/>
    </w:rPr>
  </w:style>
  <w:style w:type="character" w:customStyle="1" w:styleId="FootnoteTextChar">
    <w:name w:val="Footnote Text Char"/>
    <w:basedOn w:val="DefaultParagraphFont"/>
    <w:link w:val="FootnoteText"/>
    <w:uiPriority w:val="99"/>
    <w:semiHidden/>
    <w:rsid w:val="00B953DB"/>
    <w:rPr>
      <w:rFonts w:ascii="Calibri" w:eastAsia="Calibri" w:hAnsi="Calibri" w:cs="Calibri"/>
      <w:sz w:val="20"/>
      <w:szCs w:val="20"/>
    </w:rPr>
  </w:style>
  <w:style w:type="character" w:styleId="FootnoteReference">
    <w:name w:val="footnote reference"/>
    <w:basedOn w:val="DefaultParagraphFont"/>
    <w:uiPriority w:val="99"/>
    <w:semiHidden/>
    <w:unhideWhenUsed/>
    <w:rsid w:val="00B95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FD24-9B67-496C-95BE-90C41C27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2149</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Deontologias-2_Kwdikas_Deontologias_OMAE.doc</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Deontologias-2_Kwdikas_Deontologias_OMAE.doc</dc:title>
  <dc:creator>user000</dc:creator>
  <cp:lastModifiedBy>Panayiotis Theodorides</cp:lastModifiedBy>
  <cp:revision>30</cp:revision>
  <dcterms:created xsi:type="dcterms:W3CDTF">2018-12-13T10:04:00Z</dcterms:created>
  <dcterms:modified xsi:type="dcterms:W3CDTF">2018-12-18T07:30:00Z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PScript5.dll Version 5.2</vt:lpwstr>
  </property>
  <property fmtid="{D5CDD505-2E9C-101B-9397-08002B2CF9AE}" pid="4" name="LastSaved">
    <vt:filetime>2018-12-13T00:00:00Z</vt:filetime>
  </property>
</Properties>
</file>