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FAFDC" w14:textId="06CEA258" w:rsidR="00373A85" w:rsidRDefault="00380531" w:rsidP="00373A8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3CE224E" wp14:editId="3DE49FA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13A2F" w14:textId="77777777" w:rsidR="00373A85" w:rsidRDefault="00373A85" w:rsidP="00373A85">
      <w:pPr>
        <w:jc w:val="center"/>
        <w:rPr>
          <w:b/>
          <w:bCs/>
          <w:sz w:val="24"/>
          <w:szCs w:val="24"/>
          <w:lang w:val="el-GR"/>
        </w:rPr>
      </w:pPr>
    </w:p>
    <w:p w14:paraId="316860B2" w14:textId="721A54B9" w:rsidR="00A83B56" w:rsidRPr="00373A85" w:rsidRDefault="00A83B56" w:rsidP="00373A85">
      <w:pPr>
        <w:jc w:val="center"/>
        <w:rPr>
          <w:b/>
          <w:bCs/>
          <w:sz w:val="24"/>
          <w:szCs w:val="24"/>
          <w:lang w:val="el-GR"/>
        </w:rPr>
      </w:pPr>
      <w:r w:rsidRPr="00373A85">
        <w:rPr>
          <w:b/>
          <w:bCs/>
          <w:sz w:val="24"/>
          <w:szCs w:val="24"/>
          <w:lang w:val="el-GR"/>
        </w:rPr>
        <w:t>Ο ΚΟΑ συγχαίρει τον Γιώργο Χριστοφόρου</w:t>
      </w:r>
    </w:p>
    <w:p w14:paraId="4DA3D205" w14:textId="77777777" w:rsidR="00A83B56" w:rsidRPr="00373A85" w:rsidRDefault="00A83B56" w:rsidP="00373A85">
      <w:pPr>
        <w:jc w:val="both"/>
        <w:rPr>
          <w:sz w:val="24"/>
          <w:szCs w:val="24"/>
          <w:lang w:val="el-GR"/>
        </w:rPr>
      </w:pPr>
    </w:p>
    <w:p w14:paraId="4E8DB544" w14:textId="0C52556C" w:rsidR="00A83B56" w:rsidRPr="00373A85" w:rsidRDefault="00A83B56" w:rsidP="00373A85">
      <w:pPr>
        <w:jc w:val="both"/>
        <w:rPr>
          <w:sz w:val="24"/>
          <w:szCs w:val="24"/>
          <w:lang w:val="el-GR"/>
        </w:rPr>
      </w:pPr>
      <w:r w:rsidRPr="00373A85">
        <w:rPr>
          <w:sz w:val="24"/>
          <w:szCs w:val="24"/>
          <w:lang w:val="el-GR"/>
        </w:rPr>
        <w:t xml:space="preserve">Τεράστια επιτυχία για τον μηχανοκίνητο αθλητισμό από τον Γιώργο Χριστοφόρου, ο οποίος κέρδισε τον αγώνα του Ευρωπαϊκού Πρωταθλήματος </w:t>
      </w:r>
      <w:r w:rsidRPr="00373A85">
        <w:rPr>
          <w:sz w:val="24"/>
          <w:szCs w:val="24"/>
        </w:rPr>
        <w:t>Drift</w:t>
      </w:r>
      <w:r w:rsidRPr="00373A85">
        <w:rPr>
          <w:sz w:val="24"/>
          <w:szCs w:val="24"/>
          <w:lang w:val="el-GR"/>
        </w:rPr>
        <w:t xml:space="preserve"> </w:t>
      </w:r>
      <w:r w:rsidRPr="00373A85">
        <w:rPr>
          <w:sz w:val="24"/>
          <w:szCs w:val="24"/>
        </w:rPr>
        <w:t>Kings</w:t>
      </w:r>
      <w:r w:rsidRPr="00373A85">
        <w:rPr>
          <w:sz w:val="24"/>
          <w:szCs w:val="24"/>
          <w:lang w:val="el-GR"/>
        </w:rPr>
        <w:t xml:space="preserve"> </w:t>
      </w:r>
      <w:r w:rsidRPr="00373A85">
        <w:rPr>
          <w:sz w:val="24"/>
          <w:szCs w:val="24"/>
        </w:rPr>
        <w:t>Europe</w:t>
      </w:r>
      <w:r w:rsidRPr="00373A85">
        <w:rPr>
          <w:sz w:val="24"/>
          <w:szCs w:val="24"/>
          <w:lang w:val="el-GR"/>
        </w:rPr>
        <w:t xml:space="preserve"> που διεξήχθη στη Γαλλία. Ο Κύπριος πρωταθλητής πλαγιολίσθησης έχει ξεκινήσει δυναμικά και με δύο νίκες σε τρεις αγώνες προηγείται στη βαθμολογία του Ευρωπαϊκού Πρωταθλήματος </w:t>
      </w:r>
      <w:r w:rsidRPr="00373A85">
        <w:rPr>
          <w:sz w:val="24"/>
          <w:szCs w:val="24"/>
        </w:rPr>
        <w:t>Drift</w:t>
      </w:r>
      <w:r w:rsidRPr="00373A85">
        <w:rPr>
          <w:sz w:val="24"/>
          <w:szCs w:val="24"/>
          <w:lang w:val="el-GR"/>
        </w:rPr>
        <w:t xml:space="preserve"> 2023.</w:t>
      </w:r>
    </w:p>
    <w:p w14:paraId="72FBCF4E" w14:textId="2D6FD7D5" w:rsidR="00313EE1" w:rsidRPr="00373A85" w:rsidRDefault="00A83B56" w:rsidP="00373A85">
      <w:pPr>
        <w:jc w:val="both"/>
        <w:rPr>
          <w:sz w:val="24"/>
          <w:szCs w:val="24"/>
        </w:rPr>
      </w:pPr>
      <w:r w:rsidRPr="00373A85">
        <w:rPr>
          <w:sz w:val="24"/>
          <w:szCs w:val="24"/>
          <w:lang w:val="el-GR"/>
        </w:rPr>
        <w:t xml:space="preserve">Ο Κυπριακός Οργανισμός Αθλητισμού συγχαίρει τον Γιώργο Χριστοφόρου, την Κυπριακή Ομοσπονδία Αυτοκινήτου και την οικογένεια του που τον στηρίζει. </w:t>
      </w:r>
      <w:r w:rsidRPr="00373A85">
        <w:rPr>
          <w:sz w:val="24"/>
          <w:szCs w:val="24"/>
        </w:rPr>
        <w:t>Κα</w:t>
      </w:r>
      <w:proofErr w:type="spellStart"/>
      <w:r w:rsidRPr="00373A85">
        <w:rPr>
          <w:sz w:val="24"/>
          <w:szCs w:val="24"/>
        </w:rPr>
        <w:t>λή</w:t>
      </w:r>
      <w:proofErr w:type="spellEnd"/>
      <w:r w:rsidRPr="00373A85">
        <w:rPr>
          <w:sz w:val="24"/>
          <w:szCs w:val="24"/>
        </w:rPr>
        <w:t xml:space="preserve"> επ</w:t>
      </w:r>
      <w:proofErr w:type="spellStart"/>
      <w:r w:rsidRPr="00373A85">
        <w:rPr>
          <w:sz w:val="24"/>
          <w:szCs w:val="24"/>
        </w:rPr>
        <w:t>ιτυχί</w:t>
      </w:r>
      <w:proofErr w:type="spellEnd"/>
      <w:r w:rsidRPr="00373A85">
        <w:rPr>
          <w:sz w:val="24"/>
          <w:szCs w:val="24"/>
        </w:rPr>
        <w:t xml:space="preserve">α και </w:t>
      </w:r>
      <w:proofErr w:type="spellStart"/>
      <w:r w:rsidRPr="00373A85">
        <w:rPr>
          <w:sz w:val="24"/>
          <w:szCs w:val="24"/>
        </w:rPr>
        <w:t>στη</w:t>
      </w:r>
      <w:proofErr w:type="spellEnd"/>
      <w:r w:rsidRPr="00373A85">
        <w:rPr>
          <w:sz w:val="24"/>
          <w:szCs w:val="24"/>
        </w:rPr>
        <w:t xml:space="preserve"> </w:t>
      </w:r>
      <w:proofErr w:type="spellStart"/>
      <w:r w:rsidRPr="00373A85">
        <w:rPr>
          <w:sz w:val="24"/>
          <w:szCs w:val="24"/>
        </w:rPr>
        <w:t>συνέχει</w:t>
      </w:r>
      <w:proofErr w:type="spellEnd"/>
      <w:r w:rsidRPr="00373A85">
        <w:rPr>
          <w:sz w:val="24"/>
          <w:szCs w:val="24"/>
        </w:rPr>
        <w:t xml:space="preserve">α </w:t>
      </w:r>
      <w:proofErr w:type="spellStart"/>
      <w:r w:rsidRPr="00373A85">
        <w:rPr>
          <w:sz w:val="24"/>
          <w:szCs w:val="24"/>
        </w:rPr>
        <w:t>του</w:t>
      </w:r>
      <w:proofErr w:type="spellEnd"/>
      <w:r w:rsidRPr="00373A85">
        <w:rPr>
          <w:sz w:val="24"/>
          <w:szCs w:val="24"/>
        </w:rPr>
        <w:t xml:space="preserve"> </w:t>
      </w:r>
      <w:proofErr w:type="spellStart"/>
      <w:r w:rsidRPr="00373A85">
        <w:rPr>
          <w:sz w:val="24"/>
          <w:szCs w:val="24"/>
        </w:rPr>
        <w:t>Πρωτ</w:t>
      </w:r>
      <w:proofErr w:type="spellEnd"/>
      <w:r w:rsidRPr="00373A85">
        <w:rPr>
          <w:sz w:val="24"/>
          <w:szCs w:val="24"/>
        </w:rPr>
        <w:t>αθλήματος.</w:t>
      </w:r>
    </w:p>
    <w:sectPr w:rsidR="00313EE1" w:rsidRPr="00373A8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56"/>
    <w:rsid w:val="00313EE1"/>
    <w:rsid w:val="00373A85"/>
    <w:rsid w:val="00380531"/>
    <w:rsid w:val="00A8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ED6B2"/>
  <w15:chartTrackingRefBased/>
  <w15:docId w15:val="{3366739C-2C33-4958-90E6-6ECC11E7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9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2023-06-26T11:49:00Z</dcterms:created>
  <dcterms:modified xsi:type="dcterms:W3CDTF">2023-06-26T11:50:00Z</dcterms:modified>
</cp:coreProperties>
</file>