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694E5" w14:textId="7B23AB15" w:rsidR="00C93B28" w:rsidRDefault="0063028B" w:rsidP="00C93B28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50077C5B" wp14:editId="5DAAC3BA">
            <wp:extent cx="1997710" cy="836295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71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454F0" w14:textId="77777777" w:rsidR="00C93B28" w:rsidRDefault="00C93B28" w:rsidP="00C93B28">
      <w:pPr>
        <w:jc w:val="center"/>
        <w:rPr>
          <w:b/>
          <w:bCs/>
          <w:sz w:val="24"/>
          <w:szCs w:val="24"/>
          <w:lang w:val="el-GR"/>
        </w:rPr>
      </w:pPr>
    </w:p>
    <w:p w14:paraId="1C5BC64D" w14:textId="31DADE06" w:rsidR="00B86D1B" w:rsidRPr="00C93B28" w:rsidRDefault="00B86D1B" w:rsidP="00C93B28">
      <w:pPr>
        <w:jc w:val="center"/>
        <w:rPr>
          <w:b/>
          <w:bCs/>
          <w:sz w:val="24"/>
          <w:szCs w:val="24"/>
          <w:lang w:val="el-GR"/>
        </w:rPr>
      </w:pPr>
      <w:r w:rsidRPr="00C93B28">
        <w:rPr>
          <w:b/>
          <w:bCs/>
          <w:sz w:val="24"/>
          <w:szCs w:val="24"/>
          <w:lang w:val="el-GR"/>
        </w:rPr>
        <w:t xml:space="preserve">Στα εγκαίνια των ανακαινισμένων γηπέδων του ΓΣΟ </w:t>
      </w:r>
      <w:r w:rsidRPr="00C93B28">
        <w:rPr>
          <w:b/>
          <w:bCs/>
          <w:sz w:val="24"/>
          <w:szCs w:val="24"/>
          <w:lang w:val="el-GR"/>
        </w:rPr>
        <w:t xml:space="preserve">ο </w:t>
      </w:r>
      <w:r w:rsidRPr="00C93B28">
        <w:rPr>
          <w:b/>
          <w:bCs/>
          <w:sz w:val="24"/>
          <w:szCs w:val="24"/>
          <w:lang w:val="el-GR"/>
        </w:rPr>
        <w:t>Ανδρέας Μιχαηλίδης</w:t>
      </w:r>
    </w:p>
    <w:p w14:paraId="4E7E06AF" w14:textId="53D3593D" w:rsidR="00B86D1B" w:rsidRPr="00C93B28" w:rsidRDefault="00B86D1B" w:rsidP="00C93B28">
      <w:pPr>
        <w:jc w:val="both"/>
        <w:rPr>
          <w:sz w:val="24"/>
          <w:szCs w:val="24"/>
          <w:lang w:val="el-GR"/>
        </w:rPr>
      </w:pPr>
    </w:p>
    <w:p w14:paraId="11E9B5F8" w14:textId="77777777" w:rsidR="00B86D1B" w:rsidRPr="00C93B28" w:rsidRDefault="00B86D1B" w:rsidP="00C93B28">
      <w:pPr>
        <w:jc w:val="both"/>
        <w:rPr>
          <w:sz w:val="24"/>
          <w:szCs w:val="24"/>
          <w:lang w:val="el-GR"/>
        </w:rPr>
      </w:pPr>
      <w:r w:rsidRPr="00C93B28">
        <w:rPr>
          <w:sz w:val="24"/>
          <w:szCs w:val="24"/>
          <w:lang w:val="el-GR"/>
        </w:rPr>
        <w:t xml:space="preserve">Στα εγκαίνια των ανακαινισμένων γηπέδων του ΓΣΟ παρευρέθηκε ο Πρόεδρος του Κυπριακού Οργανισμού Αθλητισμού Ανδρέας Μιχαηλίδης το Σάββατο 10 Δεκεμβρίου 2022 στη Λεμεσό. </w:t>
      </w:r>
    </w:p>
    <w:p w14:paraId="4DF699B3" w14:textId="77777777" w:rsidR="00B86D1B" w:rsidRPr="00C93B28" w:rsidRDefault="00B86D1B" w:rsidP="00C93B28">
      <w:pPr>
        <w:jc w:val="both"/>
        <w:rPr>
          <w:sz w:val="24"/>
          <w:szCs w:val="24"/>
          <w:lang w:val="el-GR"/>
        </w:rPr>
      </w:pPr>
      <w:r w:rsidRPr="00C93B28">
        <w:rPr>
          <w:sz w:val="24"/>
          <w:szCs w:val="24"/>
          <w:lang w:val="el-GR"/>
        </w:rPr>
        <w:t xml:space="preserve">«Αυτή τη μέρα την περιμέναμε αρκετά χρόνια και είναι ευλογημένη μέρα», είπε στον χαιρετισμό του ο Πρόεδρος του ΚΟΑ, ο οποίος συνεχάρη όλους όσοι συνέβαλαν για την επανεκκίνηση του ΓΣΟ. «Ο ΚΟΑ ως ιδιοκτήτης του χώρου συνέβαλε ενεργά μαζί με τον Δήμο Λεμεσού και το ΤΕΠΑΚ στην αναβάθμιση του παλιού </w:t>
      </w:r>
      <w:proofErr w:type="spellStart"/>
      <w:r w:rsidRPr="00C93B28">
        <w:rPr>
          <w:sz w:val="24"/>
          <w:szCs w:val="24"/>
          <w:lang w:val="el-GR"/>
        </w:rPr>
        <w:t>Φυτίδειου</w:t>
      </w:r>
      <w:proofErr w:type="spellEnd"/>
      <w:r w:rsidRPr="00C93B28">
        <w:rPr>
          <w:sz w:val="24"/>
          <w:szCs w:val="24"/>
          <w:lang w:val="el-GR"/>
        </w:rPr>
        <w:t xml:space="preserve"> Αθλητικού Κέντρου ΓΣΟ, αφού εξασφαλίσαμε ένα σεβαστό ποσό 1.5 εκατ. ευρώ από την Κυβέρνηση για να το φτιάξουμε και να ξαναζωντανέψει ο χώρος», πρόσθεσε. </w:t>
      </w:r>
    </w:p>
    <w:p w14:paraId="6E13680D" w14:textId="0873411F" w:rsidR="00B86D1B" w:rsidRPr="00C93B28" w:rsidRDefault="00B86D1B" w:rsidP="00C93B28">
      <w:pPr>
        <w:jc w:val="both"/>
        <w:rPr>
          <w:sz w:val="24"/>
          <w:szCs w:val="24"/>
          <w:lang w:val="el-GR"/>
        </w:rPr>
      </w:pPr>
      <w:r w:rsidRPr="00C93B28">
        <w:rPr>
          <w:sz w:val="24"/>
          <w:szCs w:val="24"/>
          <w:lang w:val="el-GR"/>
        </w:rPr>
        <w:t xml:space="preserve">Η τελετή πραγματοποιήθηκε στην παρουσία θρύλων του κυπριακού ποδοσφαίρου και του κλασικού αθλητισμού, ενώ ακολούθησε αγώνας </w:t>
      </w:r>
      <w:proofErr w:type="spellStart"/>
      <w:r w:rsidRPr="00C93B28">
        <w:rPr>
          <w:sz w:val="24"/>
          <w:szCs w:val="24"/>
          <w:lang w:val="el-GR"/>
        </w:rPr>
        <w:t>φούτσαλ</w:t>
      </w:r>
      <w:proofErr w:type="spellEnd"/>
      <w:r w:rsidRPr="00C93B28">
        <w:rPr>
          <w:sz w:val="24"/>
          <w:szCs w:val="24"/>
          <w:lang w:val="el-GR"/>
        </w:rPr>
        <w:t xml:space="preserve"> </w:t>
      </w:r>
      <w:proofErr w:type="spellStart"/>
      <w:r w:rsidRPr="00C93B28">
        <w:rPr>
          <w:sz w:val="24"/>
          <w:szCs w:val="24"/>
          <w:lang w:val="el-GR"/>
        </w:rPr>
        <w:t>παλαιμάχων</w:t>
      </w:r>
      <w:proofErr w:type="spellEnd"/>
      <w:r w:rsidRPr="00C93B28">
        <w:rPr>
          <w:sz w:val="24"/>
          <w:szCs w:val="24"/>
          <w:lang w:val="el-GR"/>
        </w:rPr>
        <w:t xml:space="preserve">, τουρνουά </w:t>
      </w:r>
      <w:proofErr w:type="spellStart"/>
      <w:r w:rsidRPr="00C93B28">
        <w:rPr>
          <w:sz w:val="24"/>
          <w:szCs w:val="24"/>
          <w:lang w:val="el-GR"/>
        </w:rPr>
        <w:t>φούτσαλ</w:t>
      </w:r>
      <w:proofErr w:type="spellEnd"/>
      <w:r w:rsidRPr="00C93B28">
        <w:rPr>
          <w:sz w:val="24"/>
          <w:szCs w:val="24"/>
          <w:lang w:val="el-GR"/>
        </w:rPr>
        <w:t xml:space="preserve"> 5</w:t>
      </w:r>
      <w:r w:rsidRPr="00C93B28">
        <w:rPr>
          <w:sz w:val="24"/>
          <w:szCs w:val="24"/>
        </w:rPr>
        <w:t>x</w:t>
      </w:r>
      <w:r w:rsidRPr="00C93B28">
        <w:rPr>
          <w:sz w:val="24"/>
          <w:szCs w:val="24"/>
          <w:lang w:val="el-GR"/>
        </w:rPr>
        <w:t>5, τουρνουά καλαθόσφαιρας 3Χ3 και τουρνουά τένις, ενώ συμμετείχαν ομάδες παιδιών του ΑΓΟ μαζί με τους γυμναστές ΚΟΑ.</w:t>
      </w:r>
    </w:p>
    <w:sectPr w:rsidR="00B86D1B" w:rsidRPr="00C93B2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D1B"/>
    <w:rsid w:val="0063028B"/>
    <w:rsid w:val="009E1957"/>
    <w:rsid w:val="00B86D1B"/>
    <w:rsid w:val="00C93B28"/>
    <w:rsid w:val="00DF0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1E46D"/>
  <w15:chartTrackingRefBased/>
  <w15:docId w15:val="{F3B744E7-6332-476A-945B-E5D37D4F7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</cp:revision>
  <dcterms:created xsi:type="dcterms:W3CDTF">2022-12-12T08:52:00Z</dcterms:created>
  <dcterms:modified xsi:type="dcterms:W3CDTF">2022-12-12T08:53:00Z</dcterms:modified>
</cp:coreProperties>
</file>