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24FC1D1" w14:textId="77777777" w:rsidR="00851F5A" w:rsidRDefault="00851F5A" w:rsidP="00851F5A">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στηρίζει το Αγροτικό ποδόσφαιρο</w:t>
      </w:r>
    </w:p>
    <w:p w14:paraId="58CB4C96" w14:textId="77777777" w:rsidR="00851F5A" w:rsidRDefault="00851F5A" w:rsidP="00851F5A"/>
    <w:p w14:paraId="7CBA6398" w14:textId="77777777" w:rsidR="00EB40E4" w:rsidRDefault="00EB40E4" w:rsidP="00EB40E4"/>
    <w:p w14:paraId="0B423A89" w14:textId="77777777" w:rsidR="00C74B4D" w:rsidRDefault="00C74B4D" w:rsidP="00C74B4D"/>
    <w:p w14:paraId="067B86A3" w14:textId="77777777" w:rsidR="00D76B64" w:rsidRPr="00D76B64" w:rsidRDefault="00D76B64" w:rsidP="00D76B64">
      <w:pPr>
        <w:shd w:val="clear" w:color="auto" w:fill="FFFFFF"/>
        <w:spacing w:after="180"/>
        <w:rPr>
          <w:rFonts w:ascii="Roboto" w:hAnsi="Roboto"/>
          <w:color w:val="333333"/>
        </w:rPr>
      </w:pPr>
      <w:r w:rsidRPr="00D76B64">
        <w:rPr>
          <w:rFonts w:ascii="Roboto" w:hAnsi="Roboto"/>
          <w:color w:val="333333"/>
        </w:rPr>
        <w:t>Ο Κυπριακός Οργανισμός Αθλητισμού σε σεμνή τελετή την Πέμπτη 14 Νοεμβρίου 2019 επέδωσε στις Ομοσπονδίες μέλη της ΣΤΟΚ, το ποσό των €330.000,00, το οποίο θα κατανέμουν στα σωματεία μέλη τους καθώς στις Ακαδημίες των σωματείων.</w:t>
      </w:r>
    </w:p>
    <w:p w14:paraId="4BE8CDF1" w14:textId="77777777" w:rsidR="00D76B64" w:rsidRPr="00D76B64" w:rsidRDefault="00D76B64" w:rsidP="00D76B64">
      <w:pPr>
        <w:shd w:val="clear" w:color="auto" w:fill="FFFFFF"/>
        <w:spacing w:after="180"/>
        <w:rPr>
          <w:rFonts w:ascii="Roboto" w:hAnsi="Roboto"/>
          <w:color w:val="333333"/>
        </w:rPr>
      </w:pPr>
      <w:r w:rsidRPr="00D76B64">
        <w:rPr>
          <w:rFonts w:ascii="Roboto" w:hAnsi="Roboto"/>
          <w:color w:val="333333"/>
        </w:rPr>
        <w:t> Όπως τόνισε και στον χαιρετισμό του ο Πρόεδρος του ΚΟΑ Ανδρέας Μιχαηλίδης, ο Οργανισμός έχει ιδιαίτερη ευαισθησία στο Αγροτικό ποδόσφαιρο, το οποίο ενέταξε στους σχεδιασμούς του και στηρίζει τη ΣΤΟΚ πάνω σε ετήσια βάση. Συνεχίζοντας ο κ. Μιχαηλίδης είπε: «Τα Αγροτικά σωματεία είναι το φυτώριο για δεκαετίες τώρα  και για αυτό   ο ΚΟΑ διαχρονικά έχει μόνιμο στόχο να τα στηρίζει και να νοιάζεται ιδιαίτερα για την πρόοδο και ανάπτυξη του. Στόχος και όραμα του ΚΟΑ είναι η άθληση όλων των πολιτών. Επιδίωξη μας είναι όπως τα Αγροτικά σωματεία αποτελούν τα αθλητικά στέκια των νέων μας, για υγιή ενασχόληση με τον αθλητισμό, ούτως ώστε να ξεφεύγουν από τις πολλές δυσκολίες  που παρουσιάζει σήμερα η κοινωνία μας». Καταλήγοντας ο Πρόεδρος του ΚΟΑ συγχάρηκε  τους παράγοντες των Αγροτικών Σωματείων, για τις προσπάθειες που καταβάλλουν και παρά τις όποιες δυσκολίες κρατούν σε αγωνιστική δράση τα σωματεία των κοινοτήτων τους, δίνοντας κίνητρο και στέγη στη νεολαία να ασχοληθεί με τον Αθλητισμό».</w:t>
      </w:r>
    </w:p>
    <w:p w14:paraId="3D316F44" w14:textId="77777777" w:rsidR="00D76B64" w:rsidRPr="00D76B64" w:rsidRDefault="00D76B64" w:rsidP="00D76B64">
      <w:pPr>
        <w:shd w:val="clear" w:color="auto" w:fill="FFFFFF"/>
        <w:spacing w:after="180"/>
        <w:rPr>
          <w:rFonts w:ascii="Roboto" w:hAnsi="Roboto"/>
          <w:color w:val="333333"/>
        </w:rPr>
      </w:pPr>
      <w:r w:rsidRPr="00D76B64">
        <w:rPr>
          <w:rFonts w:ascii="Roboto" w:hAnsi="Roboto"/>
          <w:color w:val="333333"/>
        </w:rPr>
        <w:t xml:space="preserve">Ο Πρόεδρος της ΣΤΟΚ Μαρίνος Τιμοθέου  στην αντιφώνηση του, είπε μεταξύ άλλων και τα εξής: «Εκφράζουμε τις πιο θερμές ευχαριστίες και την εκτίμηση </w:t>
      </w:r>
      <w:r w:rsidRPr="00D76B64">
        <w:rPr>
          <w:rFonts w:ascii="Roboto" w:hAnsi="Roboto"/>
          <w:color w:val="333333"/>
        </w:rPr>
        <w:lastRenderedPageBreak/>
        <w:t>τόσο του Διοικητικού Συμβουλίου της ΣΤΟΚ, αλλά και ολόκληρου του Αθλητικού Αγροτικού κόσμου, προς τον Πρόεδρο και το Διοικητικό Συμβούλιο του ΚΟΑ για τις ετήσιες χορηγίες στα σωματεία μέλη μας, καθώς σε όσα από τα σωματεία μας διατηρούν Ακαδημίες. Η κατά καιρούς ποικιλότροπη οικονομική βοήθεια του ΚΟΑ στα σωματεία μας, εκφράζει έμπρακτα το ενδιαφέρον και την εκτίμηση του Προέδρου και του Δ.Σ. του ΚΟΑ, προς το Αγροτικό ποδόσφαιρο, για αυτό και η ευγνωμοσύνη μας είναι μεγάλη».</w:t>
      </w:r>
    </w:p>
    <w:p w14:paraId="2C865FF1" w14:textId="77777777" w:rsidR="00D76B64" w:rsidRPr="00D76B64" w:rsidRDefault="00D76B64" w:rsidP="00D76B64">
      <w:pPr>
        <w:shd w:val="clear" w:color="auto" w:fill="FFFFFF"/>
        <w:spacing w:after="180"/>
        <w:rPr>
          <w:rFonts w:ascii="Roboto" w:hAnsi="Roboto"/>
          <w:color w:val="333333"/>
        </w:rPr>
      </w:pPr>
      <w:r w:rsidRPr="00D76B64">
        <w:rPr>
          <w:rFonts w:ascii="Roboto" w:hAnsi="Roboto"/>
          <w:color w:val="333333"/>
        </w:rPr>
        <w:t>Στην τελετή εκ μέρους του ΚΟΑ παρέστησαν επίσης το μέλος του Διοικητικού Συμβουλίου Κωστάκης Κουκκουλλής και ο προϊστάμενος αγωνιστικού αθλητισμού Πάρις Αβρααμίδης.</w:t>
      </w:r>
    </w:p>
    <w:p w14:paraId="30FA9C30" w14:textId="67989108" w:rsidR="001E595B" w:rsidRPr="00FB41DC" w:rsidRDefault="001E595B" w:rsidP="00D76B64">
      <w:pPr>
        <w:pStyle w:val="Heading2"/>
        <w:shd w:val="clear" w:color="auto" w:fill="FFFFFF"/>
        <w:spacing w:before="360" w:after="180"/>
        <w:rPr>
          <w:rFonts w:ascii="Roboto" w:hAnsi="Roboto"/>
          <w:color w:val="333333"/>
        </w:rPr>
      </w:pPr>
    </w:p>
    <w:sectPr w:rsidR="001E595B" w:rsidRPr="00FB41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3"/>
  </w:num>
  <w:num w:numId="2" w16cid:durableId="667950496">
    <w:abstractNumId w:val="2"/>
  </w:num>
  <w:num w:numId="3" w16cid:durableId="1538742322">
    <w:abstractNumId w:val="1"/>
  </w:num>
  <w:num w:numId="4" w16cid:durableId="1068848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2369D"/>
    <w:rsid w:val="00044484"/>
    <w:rsid w:val="00047E93"/>
    <w:rsid w:val="000928E4"/>
    <w:rsid w:val="00097F93"/>
    <w:rsid w:val="000B1000"/>
    <w:rsid w:val="000B5E61"/>
    <w:rsid w:val="000D1FF3"/>
    <w:rsid w:val="000D43C9"/>
    <w:rsid w:val="00100A33"/>
    <w:rsid w:val="001127FD"/>
    <w:rsid w:val="00124B5A"/>
    <w:rsid w:val="00134838"/>
    <w:rsid w:val="0013483D"/>
    <w:rsid w:val="0016632A"/>
    <w:rsid w:val="00196003"/>
    <w:rsid w:val="00197CDA"/>
    <w:rsid w:val="001A0325"/>
    <w:rsid w:val="001B1BD4"/>
    <w:rsid w:val="001B645B"/>
    <w:rsid w:val="001C7C0F"/>
    <w:rsid w:val="001E10B3"/>
    <w:rsid w:val="001E4C81"/>
    <w:rsid w:val="001E595B"/>
    <w:rsid w:val="001F5AB0"/>
    <w:rsid w:val="002110C3"/>
    <w:rsid w:val="00240D8C"/>
    <w:rsid w:val="00274E32"/>
    <w:rsid w:val="002C56CC"/>
    <w:rsid w:val="002D1580"/>
    <w:rsid w:val="002E2B98"/>
    <w:rsid w:val="002E5840"/>
    <w:rsid w:val="00345466"/>
    <w:rsid w:val="00366290"/>
    <w:rsid w:val="0037017E"/>
    <w:rsid w:val="00372B85"/>
    <w:rsid w:val="0037754C"/>
    <w:rsid w:val="00380885"/>
    <w:rsid w:val="00396A77"/>
    <w:rsid w:val="003B428C"/>
    <w:rsid w:val="003B6BE1"/>
    <w:rsid w:val="003C4566"/>
    <w:rsid w:val="003C69AE"/>
    <w:rsid w:val="003C7366"/>
    <w:rsid w:val="003D07BC"/>
    <w:rsid w:val="003D08FD"/>
    <w:rsid w:val="003D42C7"/>
    <w:rsid w:val="003D4C0D"/>
    <w:rsid w:val="003E2FD0"/>
    <w:rsid w:val="003E42C4"/>
    <w:rsid w:val="003F1E32"/>
    <w:rsid w:val="003F6DEF"/>
    <w:rsid w:val="00405850"/>
    <w:rsid w:val="00412B7F"/>
    <w:rsid w:val="004145E8"/>
    <w:rsid w:val="00416791"/>
    <w:rsid w:val="00430392"/>
    <w:rsid w:val="004327E7"/>
    <w:rsid w:val="00434827"/>
    <w:rsid w:val="00442D25"/>
    <w:rsid w:val="00457213"/>
    <w:rsid w:val="00481902"/>
    <w:rsid w:val="00486CF0"/>
    <w:rsid w:val="004A3116"/>
    <w:rsid w:val="004A61BB"/>
    <w:rsid w:val="004B35DA"/>
    <w:rsid w:val="004E2097"/>
    <w:rsid w:val="004E57C8"/>
    <w:rsid w:val="00515F2D"/>
    <w:rsid w:val="00516158"/>
    <w:rsid w:val="0052031B"/>
    <w:rsid w:val="0052431A"/>
    <w:rsid w:val="00544B59"/>
    <w:rsid w:val="005464AF"/>
    <w:rsid w:val="0057547B"/>
    <w:rsid w:val="00585515"/>
    <w:rsid w:val="00585DD2"/>
    <w:rsid w:val="00593D6F"/>
    <w:rsid w:val="00596A1F"/>
    <w:rsid w:val="005A7BFA"/>
    <w:rsid w:val="005B1318"/>
    <w:rsid w:val="005B44A3"/>
    <w:rsid w:val="005D46F6"/>
    <w:rsid w:val="005E2996"/>
    <w:rsid w:val="005E40F5"/>
    <w:rsid w:val="005E77D2"/>
    <w:rsid w:val="00603A67"/>
    <w:rsid w:val="006215E4"/>
    <w:rsid w:val="0062567E"/>
    <w:rsid w:val="006350C5"/>
    <w:rsid w:val="00653E2D"/>
    <w:rsid w:val="00663C49"/>
    <w:rsid w:val="00664319"/>
    <w:rsid w:val="00676DA3"/>
    <w:rsid w:val="006A52BE"/>
    <w:rsid w:val="006A5F21"/>
    <w:rsid w:val="006B2518"/>
    <w:rsid w:val="006B27A0"/>
    <w:rsid w:val="006B5665"/>
    <w:rsid w:val="007032FE"/>
    <w:rsid w:val="00720FA2"/>
    <w:rsid w:val="007373D4"/>
    <w:rsid w:val="00753E75"/>
    <w:rsid w:val="00754F96"/>
    <w:rsid w:val="00762F14"/>
    <w:rsid w:val="00784D5A"/>
    <w:rsid w:val="00796ED5"/>
    <w:rsid w:val="007B7D87"/>
    <w:rsid w:val="007D2686"/>
    <w:rsid w:val="007D2DF7"/>
    <w:rsid w:val="007D3C8C"/>
    <w:rsid w:val="007D446B"/>
    <w:rsid w:val="007F487A"/>
    <w:rsid w:val="00807E5B"/>
    <w:rsid w:val="00812824"/>
    <w:rsid w:val="0081340C"/>
    <w:rsid w:val="00851EB6"/>
    <w:rsid w:val="00851F5A"/>
    <w:rsid w:val="00855B1A"/>
    <w:rsid w:val="00866DBD"/>
    <w:rsid w:val="008720FF"/>
    <w:rsid w:val="008B0214"/>
    <w:rsid w:val="008C3E8E"/>
    <w:rsid w:val="008D5D1C"/>
    <w:rsid w:val="008E1A93"/>
    <w:rsid w:val="008E4CB9"/>
    <w:rsid w:val="008F046B"/>
    <w:rsid w:val="0090657D"/>
    <w:rsid w:val="009073BA"/>
    <w:rsid w:val="00912322"/>
    <w:rsid w:val="00913198"/>
    <w:rsid w:val="00920585"/>
    <w:rsid w:val="00936DDD"/>
    <w:rsid w:val="009401C5"/>
    <w:rsid w:val="00940352"/>
    <w:rsid w:val="00960DAC"/>
    <w:rsid w:val="0098510E"/>
    <w:rsid w:val="009A2755"/>
    <w:rsid w:val="009C4A6C"/>
    <w:rsid w:val="009C719A"/>
    <w:rsid w:val="009D26CF"/>
    <w:rsid w:val="009E4CA6"/>
    <w:rsid w:val="009F0623"/>
    <w:rsid w:val="00A20458"/>
    <w:rsid w:val="00A233FC"/>
    <w:rsid w:val="00A36CE8"/>
    <w:rsid w:val="00A761E3"/>
    <w:rsid w:val="00A840AE"/>
    <w:rsid w:val="00AC323E"/>
    <w:rsid w:val="00AD133C"/>
    <w:rsid w:val="00AD1859"/>
    <w:rsid w:val="00AD4F1B"/>
    <w:rsid w:val="00B10D2E"/>
    <w:rsid w:val="00B13260"/>
    <w:rsid w:val="00B23BA2"/>
    <w:rsid w:val="00B343AB"/>
    <w:rsid w:val="00B53618"/>
    <w:rsid w:val="00B648B8"/>
    <w:rsid w:val="00B72DC9"/>
    <w:rsid w:val="00B82500"/>
    <w:rsid w:val="00B86927"/>
    <w:rsid w:val="00B87A95"/>
    <w:rsid w:val="00BA1550"/>
    <w:rsid w:val="00BC0E1D"/>
    <w:rsid w:val="00BD1073"/>
    <w:rsid w:val="00BE2EE3"/>
    <w:rsid w:val="00BF76A6"/>
    <w:rsid w:val="00C127CF"/>
    <w:rsid w:val="00C16739"/>
    <w:rsid w:val="00C4552A"/>
    <w:rsid w:val="00C73DC2"/>
    <w:rsid w:val="00C74B4D"/>
    <w:rsid w:val="00C80F89"/>
    <w:rsid w:val="00C84867"/>
    <w:rsid w:val="00CA145D"/>
    <w:rsid w:val="00CB675D"/>
    <w:rsid w:val="00CC5D8A"/>
    <w:rsid w:val="00CD1079"/>
    <w:rsid w:val="00CE13B7"/>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4EE1"/>
    <w:rsid w:val="00F259EF"/>
    <w:rsid w:val="00F33CC5"/>
    <w:rsid w:val="00F44885"/>
    <w:rsid w:val="00F45EA7"/>
    <w:rsid w:val="00F6262D"/>
    <w:rsid w:val="00F71BE4"/>
    <w:rsid w:val="00F72E33"/>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2022-09-20T10:59:00Z</dcterms:created>
  <dcterms:modified xsi:type="dcterms:W3CDTF">2022-09-20T10:59:00Z</dcterms:modified>
</cp:coreProperties>
</file>