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A303A" w14:textId="6D4793CE" w:rsidR="001B52A7" w:rsidRDefault="0012470E" w:rsidP="00F32748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AB0116F" wp14:editId="1C88CAD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35B4" w14:textId="74D6524D" w:rsidR="0012470E" w:rsidRDefault="0012470E" w:rsidP="00F32748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</w:p>
    <w:p w14:paraId="5D2057B2" w14:textId="77777777" w:rsidR="00663DF4" w:rsidRDefault="00663DF4" w:rsidP="00F32748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</w:p>
    <w:p w14:paraId="51358D48" w14:textId="77777777" w:rsidR="001B52A7" w:rsidRDefault="001B52A7" w:rsidP="00F32748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</w:p>
    <w:p w14:paraId="03E6AED4" w14:textId="22939557" w:rsidR="00F32748" w:rsidRDefault="00067C68" w:rsidP="00F32748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  <w:r w:rsidRPr="00701AC2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Στο 5ο Αθλητικό Συμπόσιο του Πετρίδειου Ιδρύματος </w:t>
      </w:r>
    </w:p>
    <w:p w14:paraId="6E9813BF" w14:textId="3B2E8D12" w:rsidR="00067C68" w:rsidRDefault="00067C68" w:rsidP="00F32748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  <w:r w:rsidRPr="00701AC2">
        <w:rPr>
          <w:rFonts w:asciiTheme="minorHAnsi" w:hAnsiTheme="minorHAnsi" w:cstheme="minorHAnsi"/>
          <w:b/>
          <w:bCs/>
          <w:sz w:val="24"/>
          <w:szCs w:val="24"/>
          <w:lang w:val="el-GR"/>
        </w:rPr>
        <w:t>Πρόεδρος και Γενική Διευθύντρια του ΚΟΑ</w:t>
      </w:r>
    </w:p>
    <w:p w14:paraId="5A058233" w14:textId="3CD12E17" w:rsidR="00F32748" w:rsidRDefault="00F32748" w:rsidP="00067C68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</w:p>
    <w:p w14:paraId="3FE20DCF" w14:textId="77777777" w:rsidR="00663DF4" w:rsidRPr="00701AC2" w:rsidRDefault="00663DF4" w:rsidP="00067C68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</w:p>
    <w:p w14:paraId="5B3A7701" w14:textId="76F6A4C1" w:rsidR="00067C68" w:rsidRDefault="00067C68" w:rsidP="00067C68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 w:rsidRPr="00B27E60">
        <w:rPr>
          <w:rFonts w:asciiTheme="minorHAnsi" w:hAnsiTheme="minorHAnsi" w:cstheme="minorHAnsi"/>
          <w:sz w:val="24"/>
          <w:szCs w:val="24"/>
          <w:lang w:val="el-GR"/>
        </w:rPr>
        <w:t>Με μεγάλη επιτυχία ολοκληρώθηκε το 5ο Αθλητικό Συμπόσιο του Πετρίδειου Ιδρύματος</w:t>
      </w:r>
      <w:r w:rsidR="00962102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62102" w:rsidRPr="00B27E60">
        <w:rPr>
          <w:rFonts w:asciiTheme="minorHAnsi" w:hAnsiTheme="minorHAnsi" w:cstheme="minorHAnsi"/>
          <w:sz w:val="24"/>
          <w:szCs w:val="24"/>
          <w:lang w:val="el-GR"/>
        </w:rPr>
        <w:t>με θέμα «Ο αθλητισμός ως εργαλείο κοινωνικής ενσωμάτωσης και ενδυνάμωσης»</w:t>
      </w:r>
      <w:r w:rsidR="00F4738F" w:rsidRPr="00B27E60">
        <w:rPr>
          <w:rFonts w:asciiTheme="minorHAnsi" w:hAnsiTheme="minorHAnsi" w:cstheme="minorHAnsi"/>
          <w:sz w:val="24"/>
          <w:szCs w:val="24"/>
          <w:lang w:val="el-GR"/>
        </w:rPr>
        <w:t>, το Σάββατο 17 Σεπτεμβρίου</w:t>
      </w:r>
      <w:r w:rsidR="00962102">
        <w:rPr>
          <w:rFonts w:asciiTheme="minorHAnsi" w:hAnsiTheme="minorHAnsi" w:cstheme="minorHAnsi"/>
          <w:sz w:val="24"/>
          <w:szCs w:val="24"/>
          <w:lang w:val="el-GR"/>
        </w:rPr>
        <w:t xml:space="preserve">. Σ’ αυτό 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>παρευρέθηκαν ο Πρόεδρος του Κυπριακού Οργανισμού Αθλητισμού Ανδρέας Μιχαηλίδης και η Γενική Διευθύντρια του Οργανισμού Μαίρη Χαραλάμπους Παπαμιλτιάδη.</w:t>
      </w:r>
    </w:p>
    <w:p w14:paraId="6CF43B80" w14:textId="3E294551" w:rsidR="00067C68" w:rsidRDefault="00067C68" w:rsidP="00067C68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 w:rsidRPr="00B27E60">
        <w:rPr>
          <w:rFonts w:asciiTheme="minorHAnsi" w:hAnsiTheme="minorHAnsi" w:cstheme="minorHAnsi"/>
          <w:sz w:val="24"/>
          <w:szCs w:val="24"/>
          <w:lang w:val="el-GR"/>
        </w:rPr>
        <w:t>«Ο ΚΟΑ διαχρονικά χαιρετίζει τέτοιες πρωτοβουλίες που προάγουν τον αθλητισμό και τα ιδεώδη του και στηρίζει το Πετρίδειο Ίδρυμα που κατάφερε να μετατρέψει το Αθλητικό Συμπόσιο σε θεσμό</w:t>
      </w:r>
      <w:r w:rsidR="00925F8A">
        <w:rPr>
          <w:rFonts w:asciiTheme="minorHAnsi" w:hAnsiTheme="minorHAnsi" w:cstheme="minorHAnsi"/>
          <w:sz w:val="24"/>
          <w:szCs w:val="24"/>
          <w:lang w:val="el-GR"/>
        </w:rPr>
        <w:t>. Δεν θα μπορούσαμε να λείπουμε από αυτό το Συμπόσιο</w:t>
      </w:r>
      <w:r w:rsidR="00625F89">
        <w:rPr>
          <w:rFonts w:asciiTheme="minorHAnsi" w:hAnsiTheme="minorHAnsi" w:cstheme="minorHAnsi"/>
          <w:sz w:val="24"/>
          <w:szCs w:val="24"/>
          <w:lang w:val="el-GR"/>
        </w:rPr>
        <w:t xml:space="preserve"> που συνάδει με τον </w:t>
      </w:r>
      <w:r w:rsidR="00925F8A">
        <w:rPr>
          <w:rFonts w:asciiTheme="minorHAnsi" w:hAnsiTheme="minorHAnsi" w:cstheme="minorHAnsi"/>
          <w:sz w:val="24"/>
          <w:szCs w:val="24"/>
          <w:lang w:val="el-GR"/>
        </w:rPr>
        <w:t>ρόλο</w:t>
      </w:r>
      <w:r w:rsidR="00625F89">
        <w:rPr>
          <w:rFonts w:asciiTheme="minorHAnsi" w:hAnsiTheme="minorHAnsi" w:cstheme="minorHAnsi"/>
          <w:sz w:val="24"/>
          <w:szCs w:val="24"/>
          <w:lang w:val="el-GR"/>
        </w:rPr>
        <w:t xml:space="preserve"> και την αποστολή</w:t>
      </w:r>
      <w:r w:rsidR="00925F8A">
        <w:rPr>
          <w:rFonts w:asciiTheme="minorHAnsi" w:hAnsiTheme="minorHAnsi" w:cstheme="minorHAnsi"/>
          <w:sz w:val="24"/>
          <w:szCs w:val="24"/>
          <w:lang w:val="el-GR"/>
        </w:rPr>
        <w:t xml:space="preserve"> του Οργανισμού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», επισήμανε μεταξύ άλλων στον χαιρετισμό του ο Πρόεδρος του ΚΟΑ. </w:t>
      </w:r>
    </w:p>
    <w:p w14:paraId="0E6C9511" w14:textId="10468488" w:rsidR="00EC2D2B" w:rsidRDefault="00067C68" w:rsidP="00067C68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>
        <w:rPr>
          <w:rFonts w:asciiTheme="minorHAnsi" w:hAnsiTheme="minorHAnsi" w:cstheme="minorHAnsi"/>
          <w:sz w:val="24"/>
          <w:szCs w:val="24"/>
          <w:lang w:val="el-GR"/>
        </w:rPr>
        <w:t>Κύρια ομιλήτρια στο συμπόσιο ήταν η Γενική Διευθύντρια του Κυπριακού Οργανισμού Αθλητισμού</w:t>
      </w:r>
      <w:r w:rsidR="004E5F33">
        <w:rPr>
          <w:rFonts w:asciiTheme="minorHAnsi" w:hAnsiTheme="minorHAnsi" w:cstheme="minorHAnsi"/>
          <w:sz w:val="24"/>
          <w:szCs w:val="24"/>
          <w:lang w:val="el-GR"/>
        </w:rPr>
        <w:t xml:space="preserve">, η οποία </w:t>
      </w:r>
      <w:r w:rsidR="0036259E">
        <w:rPr>
          <w:rFonts w:asciiTheme="minorHAnsi" w:hAnsiTheme="minorHAnsi" w:cstheme="minorHAnsi"/>
          <w:sz w:val="24"/>
          <w:szCs w:val="24"/>
          <w:lang w:val="el-GR"/>
        </w:rPr>
        <w:t>τόνισε ότι</w:t>
      </w:r>
      <w:r w:rsidR="00EC2D2B" w:rsidRPr="00EC2D2B">
        <w:rPr>
          <w:rFonts w:asciiTheme="minorHAnsi" w:hAnsiTheme="minorHAnsi" w:cstheme="minorHAnsi"/>
          <w:sz w:val="24"/>
          <w:szCs w:val="24"/>
          <w:lang w:val="el-GR"/>
        </w:rPr>
        <w:t xml:space="preserve"> η ενασχόληση με τον αθλητισμό συμβά</w:t>
      </w:r>
      <w:r w:rsidR="00E465BD">
        <w:rPr>
          <w:rFonts w:asciiTheme="minorHAnsi" w:hAnsiTheme="minorHAnsi" w:cstheme="minorHAnsi"/>
          <w:sz w:val="24"/>
          <w:szCs w:val="24"/>
          <w:lang w:val="el-GR"/>
        </w:rPr>
        <w:t>λ</w:t>
      </w:r>
      <w:r w:rsidR="00EC2D2B" w:rsidRPr="00EC2D2B">
        <w:rPr>
          <w:rFonts w:asciiTheme="minorHAnsi" w:hAnsiTheme="minorHAnsi" w:cstheme="minorHAnsi"/>
          <w:sz w:val="24"/>
          <w:szCs w:val="24"/>
          <w:lang w:val="el-GR"/>
        </w:rPr>
        <w:t>λει στην προαγωγή της κοινωνικής συνοχής και μπορεί να καλλιεργήσει μια κουλτούρα ποικιλομορφίας και διαφορετικότητας</w:t>
      </w:r>
      <w:r w:rsidR="00244030">
        <w:rPr>
          <w:rFonts w:asciiTheme="minorHAnsi" w:hAnsiTheme="minorHAnsi" w:cstheme="minorHAnsi"/>
          <w:sz w:val="24"/>
          <w:szCs w:val="24"/>
          <w:lang w:val="el-GR"/>
        </w:rPr>
        <w:t xml:space="preserve">, βοηθώντας </w:t>
      </w:r>
      <w:r w:rsidR="00EC2D2B" w:rsidRPr="00EC2D2B">
        <w:rPr>
          <w:rFonts w:asciiTheme="minorHAnsi" w:hAnsiTheme="minorHAnsi" w:cstheme="minorHAnsi"/>
          <w:sz w:val="24"/>
          <w:szCs w:val="24"/>
          <w:lang w:val="el-GR"/>
        </w:rPr>
        <w:t xml:space="preserve">στην ένταξη των μη προνομιούχων ομάδων της κοινωνίας.  </w:t>
      </w:r>
    </w:p>
    <w:p w14:paraId="709B8B0B" w14:textId="50F8193C" w:rsidR="00067C68" w:rsidRPr="00B27E60" w:rsidRDefault="00067C68" w:rsidP="00067C68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>
        <w:rPr>
          <w:rFonts w:asciiTheme="minorHAnsi" w:hAnsiTheme="minorHAnsi" w:cstheme="minorHAnsi"/>
          <w:sz w:val="24"/>
          <w:szCs w:val="24"/>
          <w:lang w:val="el-GR"/>
        </w:rPr>
        <w:t xml:space="preserve">Στο πάνελ βρίσκονταν επίσης ο 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>Γενικός Γραμματέας Αθλητισμού της Ελλάδας Γιώργος Μαυρωτάς, ο πρώην διεθνής ποδοσφαιριστής και ιδρυτής της G.D.A. Sports Νεκτάριος Αλεξάνδρου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 και η παραολυμπιονίκης Μαρία Μάρκου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>.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 Το πάνελ συντόνιζαν το πρώην μέλος του ΔΣ ΚΟΑ και Π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>ρόεδρος της Επιτροπής Access City Paphos του Round Table 7 Πάφου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 Λεόντιος Τσέλεπος</w:t>
      </w:r>
      <w:r w:rsidRPr="00592904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 xml:space="preserve">και ο </w:t>
      </w:r>
      <w:r w:rsidR="00FA2970">
        <w:rPr>
          <w:rFonts w:asciiTheme="minorHAnsi" w:hAnsiTheme="minorHAnsi" w:cstheme="minorHAnsi"/>
          <w:sz w:val="24"/>
          <w:szCs w:val="24"/>
          <w:lang w:val="el-GR"/>
        </w:rPr>
        <w:t>Μάριος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 xml:space="preserve"> Ιγν</w:t>
      </w:r>
      <w:r w:rsidR="00680E2A">
        <w:rPr>
          <w:rFonts w:asciiTheme="minorHAnsi" w:hAnsiTheme="minorHAnsi" w:cstheme="minorHAnsi"/>
          <w:sz w:val="24"/>
          <w:szCs w:val="24"/>
          <w:lang w:val="el-GR"/>
        </w:rPr>
        <w:t>ατί</w:t>
      </w:r>
      <w:r w:rsidRPr="00B27E60">
        <w:rPr>
          <w:rFonts w:asciiTheme="minorHAnsi" w:hAnsiTheme="minorHAnsi" w:cstheme="minorHAnsi"/>
          <w:sz w:val="24"/>
          <w:szCs w:val="24"/>
          <w:lang w:val="el-GR"/>
        </w:rPr>
        <w:t>ου.</w:t>
      </w:r>
    </w:p>
    <w:p w14:paraId="1A32146B" w14:textId="77777777" w:rsidR="00067C68" w:rsidRPr="00B27E60" w:rsidRDefault="00067C68" w:rsidP="00067C68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p w14:paraId="760A6C64" w14:textId="77777777" w:rsidR="00FD32C0" w:rsidRPr="00067C68" w:rsidRDefault="00FD32C0">
      <w:pPr>
        <w:rPr>
          <w:lang w:val="el-GR"/>
        </w:rPr>
      </w:pPr>
    </w:p>
    <w:sectPr w:rsidR="00FD32C0" w:rsidRPr="00067C6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68"/>
    <w:rsid w:val="00067C68"/>
    <w:rsid w:val="000E57B3"/>
    <w:rsid w:val="000F44FD"/>
    <w:rsid w:val="0012470E"/>
    <w:rsid w:val="001B52A7"/>
    <w:rsid w:val="00244030"/>
    <w:rsid w:val="002C0607"/>
    <w:rsid w:val="0036259E"/>
    <w:rsid w:val="00391628"/>
    <w:rsid w:val="004E5F33"/>
    <w:rsid w:val="00612F48"/>
    <w:rsid w:val="00625F89"/>
    <w:rsid w:val="00663DF4"/>
    <w:rsid w:val="00680E2A"/>
    <w:rsid w:val="006B4D0E"/>
    <w:rsid w:val="007D022F"/>
    <w:rsid w:val="00925F8A"/>
    <w:rsid w:val="00962102"/>
    <w:rsid w:val="00B25800"/>
    <w:rsid w:val="00B64885"/>
    <w:rsid w:val="00B8495C"/>
    <w:rsid w:val="00E465BD"/>
    <w:rsid w:val="00EC2D2B"/>
    <w:rsid w:val="00F32748"/>
    <w:rsid w:val="00F4738F"/>
    <w:rsid w:val="00F87FD9"/>
    <w:rsid w:val="00FA2970"/>
    <w:rsid w:val="00FD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79CBF"/>
  <w15:chartTrackingRefBased/>
  <w15:docId w15:val="{54488D7C-B2ED-45AB-A1AD-4CE28B9F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C6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27</cp:revision>
  <dcterms:created xsi:type="dcterms:W3CDTF">2022-09-19T06:00:00Z</dcterms:created>
  <dcterms:modified xsi:type="dcterms:W3CDTF">2022-09-21T07:22:00Z</dcterms:modified>
</cp:coreProperties>
</file>