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0F579266" w14:textId="77777777" w:rsidR="008D5D1C" w:rsidRDefault="008D5D1C" w:rsidP="008D5D1C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Κ.Σ. Τρούλλων</w:t>
      </w:r>
    </w:p>
    <w:p w14:paraId="2D980230" w14:textId="77777777" w:rsidR="008D5D1C" w:rsidRDefault="008D5D1C" w:rsidP="008D5D1C"/>
    <w:p w14:paraId="0FE110A2" w14:textId="77777777" w:rsidR="001127FD" w:rsidRPr="001127FD" w:rsidRDefault="001127FD" w:rsidP="001127FD"/>
    <w:p w14:paraId="77423FC7" w14:textId="77777777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09FF96F1" w14:textId="77777777" w:rsidR="0062567E" w:rsidRDefault="0062567E" w:rsidP="0062567E">
      <w:r>
        <w:rPr>
          <w:rFonts w:ascii="Roboto" w:hAnsi="Roboto"/>
          <w:color w:val="333333"/>
          <w:shd w:val="clear" w:color="auto" w:fill="FFFFFF"/>
        </w:rPr>
        <w:t>Ο Πρόεδρος  του Κυπριακού Οργανισμού Αθλητισμού Ανδρέας Μιχαηλίδης συναντήθηκε την Παρασκευή 17 Ιουλίου 2020 στα γραφεία του ΚΟΑ με τον Πρόεδρο του Κοινοτικού Συμβουλίου Τρούλλων Σπύρο Πάμπουλλο.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Στη συνάντηση συζητήθηκε θέμα βελτιωτικών εργασιών στο κοινοτικό γήπεδο Τρούλλων, το οποίο θα χρησιμοποιεί ως έδρα η νεοσυσταθείσα ποδοσφαιρική ομάδα Ορόκλινη – Τρούλλοι FC. Ο Πρόεδρος ΚΟΑ εξέφρασε την άποψη ότι η περίπτωση Τρούλλων είναι μεγάλης σημασίας και αποτελεί παράδειγμα προς μίμηση. Αρχικά συνενώθηκαν οι δύο ομάδες των Τρούλλων, Σουρουκλής &amp; Δάφνη και τώρα συγχωνεύεται μαζί τους ο Διγενής Ορόκλινης. Η νέα ομάδα θα αγωνίζεται στη Γ’ κατηγορία της ΚΟΠ.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Ο ΚΟΑ ευνοεί και ενθαρρύνει τέτοιες προσπάθειες και θα στηρίξει έμπρακτα την προσπάθεια αυτή.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Εκ μέρους του ΚΟΑ παρέστησαν επίσης το μέλος ΔΣ ΚΟΑ Ανδρόνικος Ανδρονίκου, ο προϊστάμενος των τεχνικών υπηρεσιών Δημήτρης Παρτέλλας και η λειτουργός Αυγή Νεοκλέους.</w:t>
      </w:r>
    </w:p>
    <w:p w14:paraId="079CEF79" w14:textId="50D74E7B" w:rsidR="00BA1550" w:rsidRPr="00BA1550" w:rsidRDefault="00BA1550" w:rsidP="00BA1550">
      <w:r w:rsidRPr="00BA1550">
        <w:rPr>
          <w:rFonts w:ascii="Roboto" w:hAnsi="Roboto"/>
          <w:color w:val="333333"/>
          <w:shd w:val="clear" w:color="auto" w:fill="FFFFFF"/>
        </w:rPr>
        <w:t>ει οποιαδήποτε ενέργεια εκ μέρους των κατόχων καρτών.</w:t>
      </w:r>
      <w:r w:rsidRPr="00BA1550">
        <w:rPr>
          <w:rFonts w:ascii="Roboto" w:hAnsi="Roboto"/>
          <w:color w:val="333333"/>
        </w:rPr>
        <w:br/>
      </w:r>
      <w:r w:rsidRPr="00BA1550">
        <w:rPr>
          <w:rFonts w:ascii="Roboto" w:hAnsi="Roboto"/>
          <w:color w:val="333333"/>
          <w:shd w:val="clear" w:color="auto" w:fill="FFFFFF"/>
        </w:rPr>
        <w:t> </w:t>
      </w:r>
      <w:r w:rsidRPr="00BA1550">
        <w:rPr>
          <w:rFonts w:ascii="Roboto" w:hAnsi="Roboto"/>
          <w:color w:val="333333"/>
        </w:rPr>
        <w:br/>
      </w:r>
      <w:r w:rsidRPr="00BA1550">
        <w:rPr>
          <w:rFonts w:ascii="Roboto" w:hAnsi="Roboto"/>
          <w:color w:val="333333"/>
          <w:shd w:val="clear" w:color="auto" w:fill="FFFFFF"/>
        </w:rPr>
        <w:t xml:space="preserve">Τονίζεται επίσης ότι η παράταση αυτή δεν προϋποθέτει κανένα επιπρόσθετο </w:t>
      </w:r>
      <w:r w:rsidRPr="00BA1550">
        <w:rPr>
          <w:rFonts w:ascii="Roboto" w:hAnsi="Roboto"/>
          <w:color w:val="333333"/>
          <w:shd w:val="clear" w:color="auto" w:fill="FFFFFF"/>
        </w:rPr>
        <w:lastRenderedPageBreak/>
        <w:t>κόστος, ούτε και απαιτείται η παρουσίαση της κάρτας για αλλαγή της ημερομηνίας λήξης.</w:t>
      </w:r>
    </w:p>
    <w:p w14:paraId="06EB5529" w14:textId="77777777" w:rsidR="00920585" w:rsidRPr="00920585" w:rsidRDefault="00920585" w:rsidP="00920585">
      <w:pPr>
        <w:shd w:val="clear" w:color="auto" w:fill="FFFFFF"/>
        <w:rPr>
          <w:rFonts w:ascii="Roboto" w:hAnsi="Roboto"/>
          <w:color w:val="333333"/>
        </w:rPr>
      </w:pPr>
    </w:p>
    <w:p w14:paraId="30FA9C30" w14:textId="36416620" w:rsidR="001E595B" w:rsidRPr="008D5D1C" w:rsidRDefault="001E595B" w:rsidP="00CD1079">
      <w:pPr>
        <w:rPr>
          <w:lang w:val="en-US"/>
        </w:rPr>
      </w:pPr>
    </w:p>
    <w:sectPr w:rsidR="001E595B" w:rsidRPr="008D5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05850"/>
    <w:rsid w:val="00416791"/>
    <w:rsid w:val="00430392"/>
    <w:rsid w:val="004A61BB"/>
    <w:rsid w:val="004E2097"/>
    <w:rsid w:val="0052431A"/>
    <w:rsid w:val="00593D6F"/>
    <w:rsid w:val="005A7BFA"/>
    <w:rsid w:val="005E40F5"/>
    <w:rsid w:val="006215E4"/>
    <w:rsid w:val="0062567E"/>
    <w:rsid w:val="006A52BE"/>
    <w:rsid w:val="007032FE"/>
    <w:rsid w:val="00720FA2"/>
    <w:rsid w:val="00753E75"/>
    <w:rsid w:val="00754F96"/>
    <w:rsid w:val="00784D5A"/>
    <w:rsid w:val="007D446B"/>
    <w:rsid w:val="007F487A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A761E3"/>
    <w:rsid w:val="00AC323E"/>
    <w:rsid w:val="00B23BA2"/>
    <w:rsid w:val="00B343AB"/>
    <w:rsid w:val="00B648B8"/>
    <w:rsid w:val="00B82500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D1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2022-09-06T12:30:00Z</dcterms:created>
  <dcterms:modified xsi:type="dcterms:W3CDTF">2022-09-06T12:30:00Z</dcterms:modified>
</cp:coreProperties>
</file>