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97E2175" w14:textId="77777777" w:rsidR="00723189" w:rsidRDefault="00723189" w:rsidP="00723189">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Γενικό Γραμματέα της Ευρωπαϊκής Συνομοσπονδίας Μπάτμιντον</w:t>
      </w:r>
    </w:p>
    <w:p w14:paraId="46D64E7C" w14:textId="77777777" w:rsidR="00723189" w:rsidRDefault="00723189" w:rsidP="00723189"/>
    <w:p w14:paraId="612031B1" w14:textId="77777777" w:rsidR="00C75B83" w:rsidRDefault="00C75B83" w:rsidP="00C75B83"/>
    <w:p w14:paraId="21134E7A" w14:textId="77777777" w:rsidR="0050248D" w:rsidRDefault="0050248D" w:rsidP="0050248D">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την Παρασκευή 11 Οκτωβρίου 2019 στα γραφεία του ΚΟΑ με τον Γενικό Γραμματέα της Ευρωπαϊκής Συνομοσπονδίας Μπάτμιντον Brian Agerbak, στην παρουσία και του Προέδρου της Κυπριακής Ομοσπονδίας Μπάτμιντον Ευθύμιου Πολυδώρου. Ο κ. Brian Agerbak βρίσκεται στην Κύπρο για τη διοργάνωση του διεθνούς προολυμπιακού τουρνουά Μπάτμιντον «LI-NING CYPRUS INTERNATIONAL 2019».</w:t>
      </w:r>
    </w:p>
    <w:p w14:paraId="7CB660A1" w14:textId="77777777" w:rsidR="0050248D" w:rsidRDefault="0050248D" w:rsidP="0050248D">
      <w:pPr>
        <w:pStyle w:val="NormalWeb"/>
        <w:shd w:val="clear" w:color="auto" w:fill="FFFFFF"/>
        <w:spacing w:before="0" w:beforeAutospacing="0" w:after="180" w:afterAutospacing="0"/>
        <w:rPr>
          <w:rFonts w:ascii="Roboto" w:hAnsi="Roboto"/>
          <w:color w:val="333333"/>
        </w:rPr>
      </w:pPr>
      <w:r>
        <w:rPr>
          <w:rFonts w:ascii="Roboto" w:hAnsi="Roboto"/>
          <w:color w:val="333333"/>
        </w:rPr>
        <w:t>Στη συνάντηση, ήταν παρών και το μέλος του Διοικητικού Συμβουλίου του ΚΟΑ Ανδρόνικος Ανδρονίκου και συζητήθηκαν θέματα που αφορούν την ανάπτυξη του Μπάτμιντον στη χώρα μας, καθώς και για τις διοργανώσεις σε τοπικό και ευρωπαϊκό επίπεδο.</w:t>
      </w:r>
    </w:p>
    <w:p w14:paraId="30FA9C30" w14:textId="37992C6F" w:rsidR="001E595B" w:rsidRPr="00FB41DC" w:rsidRDefault="001E595B" w:rsidP="004E7E42">
      <w:pPr>
        <w:pStyle w:val="NormalWeb"/>
        <w:shd w:val="clear" w:color="auto" w:fill="FFFFFF"/>
        <w:spacing w:before="0" w:beforeAutospacing="0" w:after="180" w:afterAutospacing="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5"/>
  </w:num>
  <w:num w:numId="2" w16cid:durableId="667950496">
    <w:abstractNumId w:val="4"/>
  </w:num>
  <w:num w:numId="3" w16cid:durableId="1538742322">
    <w:abstractNumId w:val="3"/>
  </w:num>
  <w:num w:numId="4" w16cid:durableId="1068848588">
    <w:abstractNumId w:val="0"/>
  </w:num>
  <w:num w:numId="5" w16cid:durableId="1407655371">
    <w:abstractNumId w:val="1"/>
  </w:num>
  <w:num w:numId="6" w16cid:durableId="559024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3708A"/>
    <w:rsid w:val="00240D8C"/>
    <w:rsid w:val="00274E32"/>
    <w:rsid w:val="00281DB0"/>
    <w:rsid w:val="002B52EA"/>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16E38"/>
    <w:rsid w:val="00847251"/>
    <w:rsid w:val="00851EB6"/>
    <w:rsid w:val="00851F5A"/>
    <w:rsid w:val="00855B1A"/>
    <w:rsid w:val="00866DBD"/>
    <w:rsid w:val="008720FF"/>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75B83"/>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6</cp:revision>
  <dcterms:created xsi:type="dcterms:W3CDTF">2022-09-22T09:55:00Z</dcterms:created>
  <dcterms:modified xsi:type="dcterms:W3CDTF">2022-09-22T10:02:00Z</dcterms:modified>
</cp:coreProperties>
</file>