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5EAEA012" w14:textId="77777777" w:rsidR="00B27C8A" w:rsidRDefault="00B27C8A" w:rsidP="00B27C8A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την Ομοσπονδία Καράτε</w:t>
      </w:r>
    </w:p>
    <w:p w14:paraId="6C3FC6E6" w14:textId="77777777" w:rsidR="00B27C8A" w:rsidRDefault="00B27C8A" w:rsidP="00B27C8A"/>
    <w:p w14:paraId="3B757047" w14:textId="77777777" w:rsidR="00152535" w:rsidRDefault="00152535" w:rsidP="00152535"/>
    <w:p w14:paraId="3795EED7" w14:textId="77777777" w:rsidR="00AA1B6C" w:rsidRPr="00B27C8A" w:rsidRDefault="00AA1B6C" w:rsidP="00AA1B6C">
      <w:pPr>
        <w:rPr>
          <w:lang w:val="el-GR"/>
        </w:rPr>
      </w:pPr>
    </w:p>
    <w:p w14:paraId="36A55B4A" w14:textId="77777777" w:rsidR="004421A8" w:rsidRDefault="004421A8" w:rsidP="004421A8">
      <w:pPr>
        <w:pStyle w:val="Heading2"/>
        <w:shd w:val="clear" w:color="auto" w:fill="FFFFFF"/>
        <w:spacing w:before="360" w:after="180"/>
        <w:rPr>
          <w:rFonts w:ascii="Cambria" w:hAnsi="Cambria"/>
          <w:color w:val="333333"/>
          <w:sz w:val="51"/>
          <w:szCs w:val="51"/>
        </w:rPr>
      </w:pPr>
      <w:r>
        <w:rPr>
          <w:rFonts w:ascii="Cambria" w:hAnsi="Cambria"/>
          <w:color w:val="333333"/>
          <w:sz w:val="51"/>
          <w:szCs w:val="51"/>
        </w:rPr>
        <w:t>Ο Πρόεδρος του Κυπριακού Οργανισμού Αθλητισμού Ανδρέας Μιχαηλίδης συναντήθηκε την Πέμπτη 19 Σεπτεμβρίου 2019 στα γραφεία του ΚΟΑ με τον Πρόεδρο της  Κυπριακής Ομοσπονδίας Καράτε Ανδρέα Βασιλείου, ο οποίος συνοδευόταν από τον Γενικό Γραμματέα Κώστα Ελληνίδη  και το μέλος του Δ.Σ. Σίμο Κωνσταντίνου.</w:t>
      </w:r>
    </w:p>
    <w:p w14:paraId="00ABEB58" w14:textId="77777777" w:rsidR="004421A8" w:rsidRDefault="004421A8" w:rsidP="004421A8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συζητήθηκαν θέματα που απασχολούν την Ομοσπονδία και το άθλημα του καράτε γενικότερα.</w:t>
      </w:r>
    </w:p>
    <w:p w14:paraId="5E70510E" w14:textId="77777777" w:rsidR="004421A8" w:rsidRDefault="004421A8" w:rsidP="004421A8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lastRenderedPageBreak/>
        <w:t>Παρούσα εκ μέρους του ΚΟΑ ήταν και η λειτουργός Παναγιώτα Τάμπα.</w:t>
      </w:r>
    </w:p>
    <w:p w14:paraId="15E267DF" w14:textId="77777777" w:rsidR="004421A8" w:rsidRDefault="004421A8" w:rsidP="004421A8"/>
    <w:p w14:paraId="30FA9C30" w14:textId="37992C6F" w:rsidR="001E595B" w:rsidRPr="004421A8" w:rsidRDefault="001E595B" w:rsidP="004421A8">
      <w:pPr>
        <w:rPr>
          <w:rFonts w:ascii="Roboto" w:hAnsi="Roboto"/>
          <w:color w:val="333333"/>
        </w:rPr>
      </w:pPr>
    </w:p>
    <w:sectPr w:rsidR="001E595B" w:rsidRPr="004421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6"/>
  </w:num>
  <w:num w:numId="2" w16cid:durableId="667950496">
    <w:abstractNumId w:val="5"/>
  </w:num>
  <w:num w:numId="3" w16cid:durableId="1538742322">
    <w:abstractNumId w:val="4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52535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E10B3"/>
    <w:rsid w:val="001E4C81"/>
    <w:rsid w:val="001E595B"/>
    <w:rsid w:val="001F2B68"/>
    <w:rsid w:val="001F469D"/>
    <w:rsid w:val="001F5AB0"/>
    <w:rsid w:val="002110C3"/>
    <w:rsid w:val="0023708A"/>
    <w:rsid w:val="00240D8C"/>
    <w:rsid w:val="00274BDF"/>
    <w:rsid w:val="00274E32"/>
    <w:rsid w:val="00281DB0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F28"/>
    <w:rsid w:val="00327F92"/>
    <w:rsid w:val="00345466"/>
    <w:rsid w:val="003541BB"/>
    <w:rsid w:val="00366290"/>
    <w:rsid w:val="0037017E"/>
    <w:rsid w:val="00372B85"/>
    <w:rsid w:val="0037754C"/>
    <w:rsid w:val="00380885"/>
    <w:rsid w:val="00396A77"/>
    <w:rsid w:val="003B428C"/>
    <w:rsid w:val="003B60A9"/>
    <w:rsid w:val="003B6BE1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57213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3E2D"/>
    <w:rsid w:val="00663C49"/>
    <w:rsid w:val="00664319"/>
    <w:rsid w:val="00676DA3"/>
    <w:rsid w:val="006A52BE"/>
    <w:rsid w:val="006A5F21"/>
    <w:rsid w:val="006B2518"/>
    <w:rsid w:val="006B27A0"/>
    <w:rsid w:val="006B5665"/>
    <w:rsid w:val="006D5183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47251"/>
    <w:rsid w:val="00851EB6"/>
    <w:rsid w:val="00851F5A"/>
    <w:rsid w:val="008548FC"/>
    <w:rsid w:val="00855B1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F0503"/>
    <w:rsid w:val="00B10D2E"/>
    <w:rsid w:val="00B13260"/>
    <w:rsid w:val="00B23BA2"/>
    <w:rsid w:val="00B27C8A"/>
    <w:rsid w:val="00B343AB"/>
    <w:rsid w:val="00B442AB"/>
    <w:rsid w:val="00B53618"/>
    <w:rsid w:val="00B54C85"/>
    <w:rsid w:val="00B648B8"/>
    <w:rsid w:val="00B72DC9"/>
    <w:rsid w:val="00B82500"/>
    <w:rsid w:val="00B86927"/>
    <w:rsid w:val="00B87A95"/>
    <w:rsid w:val="00BA1550"/>
    <w:rsid w:val="00BB7E1D"/>
    <w:rsid w:val="00BC0E1D"/>
    <w:rsid w:val="00BC481E"/>
    <w:rsid w:val="00BD1073"/>
    <w:rsid w:val="00BE2EE3"/>
    <w:rsid w:val="00BF76A6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2022-09-27T11:28:00Z</dcterms:created>
  <dcterms:modified xsi:type="dcterms:W3CDTF">2022-09-27T11:28:00Z</dcterms:modified>
</cp:coreProperties>
</file>