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DA0B151" w14:textId="25187AC3" w:rsidR="006215E4" w:rsidRPr="006215E4" w:rsidRDefault="00E8663C" w:rsidP="00E8663C">
      <w:pPr>
        <w:jc w:val="center"/>
        <w:rPr>
          <w:rFonts w:ascii="Times New Roman" w:eastAsia="Times New Roman" w:hAnsi="Times New Roman" w:cs="Times New Roman"/>
          <w:lang w:eastAsia="en-GB"/>
        </w:rPr>
      </w:pPr>
      <w:r w:rsidRPr="00E8663C">
        <w:rPr>
          <w:rFonts w:ascii="Cambria" w:eastAsia="Times New Roman" w:hAnsi="Cambria" w:cs="Times New Roman"/>
          <w:kern w:val="36"/>
          <w:sz w:val="54"/>
          <w:szCs w:val="54"/>
          <w:lang w:eastAsia="en-GB"/>
        </w:rPr>
        <w:t>Ο ΚΟΑ τίμησε τους πεσόντες του αθλητισμού το 1974</w:t>
      </w:r>
    </w:p>
    <w:p w14:paraId="5BA53132" w14:textId="77777777" w:rsidR="003B428C" w:rsidRPr="003B428C" w:rsidRDefault="003B428C" w:rsidP="003B428C">
      <w:pPr>
        <w:rPr>
          <w:rFonts w:ascii="Times New Roman" w:eastAsia="Times New Roman" w:hAnsi="Times New Roman" w:cs="Times New Roman"/>
          <w:lang w:eastAsia="en-GB"/>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272368BF" w14:textId="77777777" w:rsidR="00416791" w:rsidRPr="00416791" w:rsidRDefault="00416791" w:rsidP="00416791">
      <w:pPr>
        <w:rPr>
          <w:rFonts w:ascii="Times New Roman" w:eastAsia="Times New Roman" w:hAnsi="Times New Roman" w:cs="Times New Roman"/>
          <w:lang w:eastAsia="en-GB"/>
        </w:rPr>
      </w:pPr>
      <w:r w:rsidRPr="00416791">
        <w:rPr>
          <w:rFonts w:ascii="Roboto" w:eastAsia="Times New Roman" w:hAnsi="Roboto" w:cs="Times New Roman"/>
          <w:color w:val="333333"/>
          <w:shd w:val="clear" w:color="auto" w:fill="FFFFFF"/>
          <w:lang w:eastAsia="en-GB"/>
        </w:rPr>
        <w:t>Ο Κυπριακός Οργανισμός Αθλητισμού την Τρίτη 4 Αυγούστου 2020 σε μια σεμνή τελετή στον ιερό χώρο του Τύμβου της Μακεδονίτισσας, τίμησε τους πεσόντες του αθλητισμού κατά την Τουρκική εισβολή του 1974.</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Του Τρισάγιου για τα 34 παλληκάρια του αθλητισμού προέστη ο Μητροπολίτης Ταμασού &amp; Ορεινής κ. Ησαΐας, στην παρουσία αξιωματούχων του ΚΟΑ και της Εθνικής Φρουράς, των στρατιωτών του Λόχου Αθλητών, καθώς και του εγγονού του ήρωα Τάσου Μάρκου, Τάσου.</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Μια συγκινητική εκδήλωση μνήμης και τιμής, η οποία διοργανώνεται για πρώτη φορά στην ιστορία του ΚΟΑ, την οποία θα καθιερώσει  πλέον ως θεσμό. Είναι ένα οφειλόμενο χρέος προς τους ήρωες του αθλητισμού μας, τόνισε χαρακτηριστικά στον χαιρετισμό του ο Πρόεδρος του Οργανισμού Ανδρέας Μιχαηλίδης: «Βρισκόμαστε στον ιερό αυτό χώρο που αποτελεί σύμβολο δόξας και τιμής, με τους τάφους και τα κενοτάφια των ηρώων μας των τραγικών εκείνων ημερών και δίπλα από το σεπτό μνημείο της Μάνας των Αγνοουμένων, για να εκφράσουμε τον οφειλόμενο φόρο τιμής στους πεσόντες και αγνοούμενους του αθλητισμού τοu 1974».</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 xml:space="preserve">Ο κ. Μιχαηλίδης στη συνέχεια τόνισε και τα εξής: «Ο ΚΟΑ ως η ανώτατη αθλητική του τόπου, έχει οφειλόμενο χρέος να τιμήσει τα 34 παλληκάρια του αθλητισμού που θυσιάστηκαν για την ελευθερία της πατρίδας μας. Ο ΚΟΑ θυμάται και τιμά </w:t>
      </w:r>
      <w:r w:rsidRPr="00416791">
        <w:rPr>
          <w:rFonts w:ascii="Roboto" w:eastAsia="Times New Roman" w:hAnsi="Roboto" w:cs="Times New Roman"/>
          <w:color w:val="333333"/>
          <w:shd w:val="clear" w:color="auto" w:fill="FFFFFF"/>
          <w:lang w:eastAsia="en-GB"/>
        </w:rPr>
        <w:lastRenderedPageBreak/>
        <w:t>σήμερα τους ΑΘΛΗΤΕΣ, που πιστοί στο καθήκον παρέμειναν στις επάλξεις και αγωνίστηκαν μέχρι τέλους. Οι 34 ήρωες αθλητές όρθωσαν ανάστημα και μπήκαν στον στίβο της μάχης για να υπερασπιστούν τα πάτρια εδάφη μας. Θυσίασαν  τη ζωή τους και δαφνοστεφανώθηκαν ως ΑΘΑΝΑΤΟΙ ΗΡΩΕΣ!».</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 </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(Ώ ξείν, αγγέλειν Λακεδαιμονίοις ότι τήδε κείμεθα τοίς κείνων ρήμασι πειθόμενοι. Ω, ξένε διαβάτη που περνάς, ανάγγειλε στους Λακεδαιμόνιους ότι ταφήκαμε εδώ, υπακούοντας στα προστάγματα τους). Επίγραμμα πάνω στον τάφο των Τριακοσίων που έπεσαν στις Θερμοπύλες.</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 </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Με ξεχωριστή συγκίνηση ο Πρόεδρος του ΚΟΑ στάθηκε στα ονόματα των ηρώων αθλητών Τάσου Μάρκου και Γεώργιου Κατσάνη, λέγοντας τα εξής: «Ο ήρωας θρύλος Τάσος Μάρκου, ο Ελλαδίτης διοικητής σύμβολο Γεώργιος Κατσάνης και ο Γιαννάκης Παπαϊωάννου, είναι μεταξύ των 34 ηρώων του αθλητισμού που τιμούμε και υμνούμε σήμερα. Αυτούς τους 34 ήρωες του αθλητισμού, αλλά και όλους τους υπόλοιπους πεσόντες κατατάσσουμε πολύ ψηλά στη μνήμη και στην καρδιά μας. Είναι για πάντα ΑΘΑΝΑΤΟΙ!!».</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Καταλήγοντας ο κ. Μιχαηλίδης είπε: «Η 20η Ιουλίου στην Κύπρο, τα τελευταία 46 χρόνια συνδέεται με τη θλιβερή και μαύρη επέτειο της Τουρκικής εισβολής, γεγονός που προκαλεί θλίψη και πόνο, τον οποίο συναντά κανείς ζωγραφισμένο στα πρόσωπα των ανθρώπων μέχρι και σήμερα. Μαζί με τις προσπάθειες για επίτευξη μιας δίκαιης και λειτουργικής λύσης στο εθνικό μας θέμα, συνεχίζουμε άοκνα και τις προσπάθειες να τεθεί επιτέλους τέρμα στο ανθρωπιστικό θέμα των αγνοουμένων, που εξακολουθεί όλα αυτά τα χρόνια να προκαλεί πόνο και οργή.</w:t>
      </w:r>
      <w:r w:rsidRPr="00416791">
        <w:rPr>
          <w:rFonts w:ascii="Roboto" w:eastAsia="Times New Roman" w:hAnsi="Roboto" w:cs="Times New Roman"/>
          <w:color w:val="333333"/>
          <w:lang w:eastAsia="en-GB"/>
        </w:rPr>
        <w:br/>
      </w:r>
      <w:r w:rsidRPr="00416791">
        <w:rPr>
          <w:rFonts w:ascii="Roboto" w:eastAsia="Times New Roman" w:hAnsi="Roboto" w:cs="Times New Roman"/>
          <w:color w:val="333333"/>
          <w:shd w:val="clear" w:color="auto" w:fill="FFFFFF"/>
          <w:lang w:eastAsia="en-GB"/>
        </w:rPr>
        <w:t>«Τ’ ΑΝΔΡΕΙΩΜΕΝΟΥ Ο ΘΑΝΑΤΟΣ, ΘΑΝΑΤΟΣ ΔΕΝ ΛΟΓΙΕΤΑΙ»…. ΑΙΩΝΙΑ Η ΜΝΗΜΗ ΤΩΝ ΗΡΩΩΝ ΑΘΛΗΤΩΝ ΜΑΣ.</w:t>
      </w:r>
    </w:p>
    <w:p w14:paraId="30FA9C30" w14:textId="36416620" w:rsidR="001E595B" w:rsidRPr="00EA635D" w:rsidRDefault="001E595B" w:rsidP="00CD1079">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4C81"/>
    <w:rsid w:val="001E595B"/>
    <w:rsid w:val="00240D8C"/>
    <w:rsid w:val="002E2B98"/>
    <w:rsid w:val="002E5840"/>
    <w:rsid w:val="00366290"/>
    <w:rsid w:val="00372B85"/>
    <w:rsid w:val="00380885"/>
    <w:rsid w:val="003B428C"/>
    <w:rsid w:val="003F1E32"/>
    <w:rsid w:val="00416791"/>
    <w:rsid w:val="004A61BB"/>
    <w:rsid w:val="004E2097"/>
    <w:rsid w:val="0052431A"/>
    <w:rsid w:val="00593D6F"/>
    <w:rsid w:val="005A7BFA"/>
    <w:rsid w:val="005E40F5"/>
    <w:rsid w:val="006215E4"/>
    <w:rsid w:val="006A52BE"/>
    <w:rsid w:val="00720FA2"/>
    <w:rsid w:val="00753E75"/>
    <w:rsid w:val="00754F96"/>
    <w:rsid w:val="00784D5A"/>
    <w:rsid w:val="007F487A"/>
    <w:rsid w:val="00851EB6"/>
    <w:rsid w:val="008720FF"/>
    <w:rsid w:val="008E4CB9"/>
    <w:rsid w:val="008F046B"/>
    <w:rsid w:val="0090657D"/>
    <w:rsid w:val="009401C5"/>
    <w:rsid w:val="00940352"/>
    <w:rsid w:val="00960DAC"/>
    <w:rsid w:val="0098510E"/>
    <w:rsid w:val="00A761E3"/>
    <w:rsid w:val="00B23BA2"/>
    <w:rsid w:val="00B343AB"/>
    <w:rsid w:val="00B648B8"/>
    <w:rsid w:val="00B82500"/>
    <w:rsid w:val="00B87A95"/>
    <w:rsid w:val="00BD1073"/>
    <w:rsid w:val="00BF76A6"/>
    <w:rsid w:val="00C16739"/>
    <w:rsid w:val="00C80F89"/>
    <w:rsid w:val="00C84867"/>
    <w:rsid w:val="00CA145D"/>
    <w:rsid w:val="00CB675D"/>
    <w:rsid w:val="00CD1079"/>
    <w:rsid w:val="00D26024"/>
    <w:rsid w:val="00D30BEA"/>
    <w:rsid w:val="00D33F71"/>
    <w:rsid w:val="00D4106A"/>
    <w:rsid w:val="00D9022C"/>
    <w:rsid w:val="00E70960"/>
    <w:rsid w:val="00E8663C"/>
    <w:rsid w:val="00EA265F"/>
    <w:rsid w:val="00EA635D"/>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2022-09-01T11:43:00Z</dcterms:created>
  <dcterms:modified xsi:type="dcterms:W3CDTF">2022-09-01T11:43:00Z</dcterms:modified>
</cp:coreProperties>
</file>