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A6B0B1B" w14:textId="77777777" w:rsidR="00AA1B6C" w:rsidRDefault="00AA1B6C" w:rsidP="00AA1B6C">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Με ρεκόρ δράσεων και συμμετοχών αρχίζει τη Δευτέρα η 5η Ευρωπαϊκή Εβδομάδα Αθλητισμού 2019</w:t>
      </w:r>
    </w:p>
    <w:p w14:paraId="3795EED7" w14:textId="77777777" w:rsidR="00AA1B6C" w:rsidRDefault="00AA1B6C" w:rsidP="00AA1B6C"/>
    <w:p w14:paraId="7E3F1AEE" w14:textId="77777777" w:rsidR="002C6A8E" w:rsidRDefault="002C6A8E" w:rsidP="002C6A8E"/>
    <w:p w14:paraId="191E548C"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Με ρεκόρ δράσεων και συμμετοχών αρχίζει τη Δευτέρα</w:t>
      </w:r>
    </w:p>
    <w:p w14:paraId="3B9E3AA7"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η 5</w:t>
      </w:r>
      <w:r>
        <w:rPr>
          <w:rStyle w:val="Strong"/>
          <w:rFonts w:ascii="Roboto" w:hAnsi="Roboto"/>
          <w:color w:val="333333"/>
          <w:sz w:val="18"/>
          <w:szCs w:val="18"/>
          <w:vertAlign w:val="superscript"/>
        </w:rPr>
        <w:t>η</w:t>
      </w:r>
      <w:r>
        <w:rPr>
          <w:rStyle w:val="Strong"/>
          <w:rFonts w:ascii="Roboto" w:hAnsi="Roboto"/>
          <w:color w:val="333333"/>
        </w:rPr>
        <w:t>  Ευρωπαϊκή Εβδομάδα Αθλητισμού 2019</w:t>
      </w:r>
    </w:p>
    <w:p w14:paraId="403CF08F"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 </w:t>
      </w:r>
    </w:p>
    <w:p w14:paraId="7CE57A42"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Fonts w:ascii="Roboto" w:hAnsi="Roboto"/>
          <w:color w:val="333333"/>
        </w:rPr>
        <w:t>Την επίσημη έναρξη της 5ης Ευρωπαϊκής Εβδομάδας Αθλητισμού κήρυξε η Αντιπρόεδρος του Κυπριακού Οργανισμού Αθλητισμού Καίτη Λουκαΐδου Χατζηκυριάκου σε δημοσιογραφική διάσκεψη, την Παρασκευή 20  Σεπτεμβρίου 2019.  Η Ευρωπαϊκή Εβδομάδα Αθλητισμού θα πραγματοποιηθεί την περίοδο 23  με 30 Σεπτεμβρίου και οι διάφορες δράσεις της θα γίνουν σε Παγκύπρια βάση. </w:t>
      </w:r>
      <w:r>
        <w:rPr>
          <w:rStyle w:val="Strong"/>
          <w:rFonts w:ascii="Roboto" w:hAnsi="Roboto"/>
          <w:color w:val="333333"/>
        </w:rPr>
        <w:t>Η συμμετοχή όλων των πολιτών είναι δωρεάν.</w:t>
      </w:r>
    </w:p>
    <w:p w14:paraId="0A902DCA"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ΚΟΑ Ανδρέας Μιχαηλίδης λόγω έκτακτης υποχρέωσης δεν παρευρέθηκε και έστειλε τους χαιρετισμούς του, καλώντας τον κόσμο να συμμετάσχει μαζικά  στην 5η Ευρωπαϊκή Εβδομάδα Αθλητισμού.</w:t>
      </w:r>
    </w:p>
    <w:p w14:paraId="583962F1"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Fonts w:ascii="Roboto" w:hAnsi="Roboto"/>
          <w:color w:val="333333"/>
        </w:rPr>
        <w:t xml:space="preserve">Η Αντιπρόεδρος του ΚΟΑ για την 5η Ευρωπαϊκή Εβδομάδα Αθλητισμού μεταξύ άλλων ανέφερε: «Με το σύνθημα #BeActive όλες οι δράσεις που θα πραγματοποιηθούν σε 41 συνολικά χώρες της Ευρώπης. Θα δώσουν την ευκαιρία στους Ευρωπαίους πολίτες να γνωρίσουν και να συμμετάσχουν δωρεάν σε διάφορες μορφές άσκησης.  Φέτος, η Κύπρος παρουσιάζει ρεκόρ αριθμού </w:t>
      </w:r>
      <w:r>
        <w:rPr>
          <w:rFonts w:ascii="Roboto" w:hAnsi="Roboto"/>
          <w:color w:val="333333"/>
        </w:rPr>
        <w:lastRenderedPageBreak/>
        <w:t>δράσεων, συμμετοχής φορέων και συμμετοχής πληθυσμού, γεγονός που αποδεικνύει ότι η εκστρατεία χρόνο με τον χρόνο έχει καθιερωθεί ως ένα από τα αθλητικά μαζικά κινήματα, το οποίο ταυτόχρονα κινητοποιεί και δίδει ευκαιρίες αθλητικής ενασχόλησης μιας  μεγάλης μερίδα πληθυσμού. Συγκεκριμένα, φέτος 99 φορείς, οι οποίοι συμμετέχουν εθελοντικά, θα διοργανώσουν 239 δράσεις σε τοπικό, περιφερειακό και εθνικό επίπεδο ενώ σύμφωνα με εκτιμήσεις αναμένεται να συμμετάσχουν σε αυτές 223,000 συμπολίτες μας».</w:t>
      </w:r>
    </w:p>
    <w:p w14:paraId="2C95991C"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Fonts w:ascii="Roboto" w:hAnsi="Roboto"/>
          <w:color w:val="333333"/>
        </w:rPr>
        <w:t>H κ.  Λουκαΐδου Χατζηκυριάκου   καταλήγοντας προσκάλεσε όλους τους συμπολίτες μας να βάλουν την άσκηση στην καθημερινότητα τους και να βελτιώσουν τον τρόπο και την ποιότητα ζωής τους, αφού η Ευρωπαϊκή Εβδομάδα Αθλητισμού τους δίνει πολλαπλές ευκαιρίες να βρουν τον τρόπο άσκησης που τους ταιριάζει και να ενημερωθούν για τα πολλαπλά οφέλη του αθλητισμού.</w:t>
      </w:r>
    </w:p>
    <w:p w14:paraId="021F8DAF"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Fonts w:ascii="Roboto" w:hAnsi="Roboto"/>
          <w:color w:val="333333"/>
        </w:rPr>
        <w:t>Στην αλλαγή κουλτούρας αναφέρθηκε η Δια Βίου Πρέσβειρα της Ευρωπαϊκής Εβδομάδας στην Κύπρο Κάλλη Χατζηιωσήφ, επισημαίνοντας τα εξής: «Οι θετικές στάσεις, συμπεριφορές αλλά και οι δεξιότητες, σε σχέση με την άσκηση, πρέπει να υιοθετούνται από τις αναπτυξιακές ηλικίες ώστε να γίνονται τρόπος ζωής και να χαρακτηρίζουν δια βίου την καθημερινότητά μας. Τόνισε ότι η Κύπρος δεν θα μπορούσε να απουσιάζει από αυτή την πανευρωπαϊκή δραστηριότητα και πρόσθεσε ότι ο αθλητισμός είναι τρόπος ζωής και κάλεσε τους συμπολίτες μας να συμμετέχουν στην Ευρωπαϊκή Εβδομάδα Αθλητισμού.</w:t>
      </w:r>
    </w:p>
    <w:p w14:paraId="0F8B2322"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Fonts w:ascii="Roboto" w:hAnsi="Roboto"/>
          <w:color w:val="333333"/>
        </w:rPr>
        <w:t>To πρόγραμμα των δράσεων παρουσίασε η Εθνική Συντονίστρια της Ευρωπαϊκής Εβδομάδας Αθλητισμού Ιωάννα Παρασκευοπούλου. Ιδιαίτερο ενδιαφέρον αναμένεται να παρουσιάσει η διοργάνωση της 2</w:t>
      </w:r>
      <w:r>
        <w:rPr>
          <w:rFonts w:ascii="Roboto" w:hAnsi="Roboto"/>
          <w:color w:val="333333"/>
          <w:sz w:val="18"/>
          <w:szCs w:val="18"/>
          <w:vertAlign w:val="superscript"/>
        </w:rPr>
        <w:t>ης</w:t>
      </w:r>
      <w:r>
        <w:rPr>
          <w:rFonts w:ascii="Roboto" w:hAnsi="Roboto"/>
          <w:color w:val="333333"/>
        </w:rPr>
        <w:t> πανευρωπαϊκής βραδινής αθλητικής εκδήλωσης #BeActive Night, η οποία θα πραγματοποιηθεί στις 28 Σεπτεμβρίου σε όλες τις χώρες που συμμετέχουν στην Εβδομάδα, ενώ στην Κύπρο θα διοργανωθεί στην Πλατεία Ευρώπης στη Λάρνακα.</w:t>
      </w:r>
    </w:p>
    <w:p w14:paraId="67CF7770"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Fonts w:ascii="Roboto" w:hAnsi="Roboto"/>
          <w:color w:val="333333"/>
        </w:rPr>
        <w:t>Περισσότερες πληροφορίες για τις δράσεις που θα πραγματοποιηθούν, οι πολίτες μπορούν να βρουν στις ιστοσελίδες </w:t>
      </w:r>
      <w:hyperlink r:id="rId6" w:history="1">
        <w:r>
          <w:rPr>
            <w:rStyle w:val="Hyperlink"/>
            <w:rFonts w:ascii="Roboto" w:hAnsi="Roboto"/>
            <w:color w:val="CC0000"/>
          </w:rPr>
          <w:t>www.beactive.cy</w:t>
        </w:r>
      </w:hyperlink>
      <w:r>
        <w:rPr>
          <w:rFonts w:ascii="Roboto" w:hAnsi="Roboto"/>
          <w:color w:val="333333"/>
        </w:rPr>
        <w:t> και </w:t>
      </w:r>
      <w:hyperlink r:id="rId7" w:history="1">
        <w:r>
          <w:rPr>
            <w:rStyle w:val="Hyperlink"/>
            <w:rFonts w:ascii="Roboto" w:hAnsi="Roboto"/>
            <w:color w:val="CC0000"/>
          </w:rPr>
          <w:t>www.beactivenight.eu</w:t>
        </w:r>
      </w:hyperlink>
    </w:p>
    <w:p w14:paraId="1D25FB5A" w14:textId="77777777" w:rsidR="001B39E4" w:rsidRDefault="001B39E4" w:rsidP="001B39E4">
      <w:pPr>
        <w:pStyle w:val="NormalWeb"/>
        <w:shd w:val="clear" w:color="auto" w:fill="FFFFFF"/>
        <w:spacing w:before="0" w:beforeAutospacing="0" w:after="180" w:afterAutospacing="0"/>
        <w:rPr>
          <w:rFonts w:ascii="Roboto" w:hAnsi="Roboto"/>
          <w:color w:val="333333"/>
        </w:rPr>
      </w:pPr>
      <w:r>
        <w:rPr>
          <w:rFonts w:ascii="Roboto" w:hAnsi="Roboto"/>
          <w:color w:val="333333"/>
        </w:rPr>
        <w:t>O KOA εκφράζει τις ιδιαίτερες ευχαριστίες του στους χορηγούς επικοινωνίας της φετινής εκστρατείας, τα τηλεοπτικά κανάλια παγκύπριας εμβέλειας, ΡΙΚ, SIGMA, Cytavision Alpha Κύπρου και OMEGA, καθώς επίσης και τους Υποστηρικτές Επικοινωνίας τον Εκδοτικό Οίκο ΔΙΑΣ Λτδ., τις ιστοσελίδες ενημέρωσης Πολίτης, SuperΣπορFm, Protathlima.com, ThemaSports, Sportive και Activecy.com</w:t>
      </w:r>
    </w:p>
    <w:p w14:paraId="30FA9C30" w14:textId="37992C6F" w:rsidR="001E595B" w:rsidRPr="001B39E4" w:rsidRDefault="001E595B" w:rsidP="008B4998">
      <w:pPr>
        <w:rPr>
          <w:rFonts w:ascii="Roboto" w:hAnsi="Roboto"/>
          <w:color w:val="333333"/>
        </w:rPr>
      </w:pPr>
    </w:p>
    <w:sectPr w:rsidR="001E595B" w:rsidRPr="001B39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6"/>
  </w:num>
  <w:num w:numId="2" w16cid:durableId="667950496">
    <w:abstractNumId w:val="5"/>
  </w:num>
  <w:num w:numId="3" w16cid:durableId="1538742322">
    <w:abstractNumId w:val="4"/>
  </w:num>
  <w:num w:numId="4" w16cid:durableId="1068848588">
    <w:abstractNumId w:val="0"/>
  </w:num>
  <w:num w:numId="5" w16cid:durableId="1407655371">
    <w:abstractNumId w:val="1"/>
  </w:num>
  <w:num w:numId="6" w16cid:durableId="559024145">
    <w:abstractNumId w:val="2"/>
  </w:num>
  <w:num w:numId="7" w16cid:durableId="548877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B1000"/>
    <w:rsid w:val="000B5E61"/>
    <w:rsid w:val="000C2DAD"/>
    <w:rsid w:val="000D1FF3"/>
    <w:rsid w:val="000D43C9"/>
    <w:rsid w:val="00100A33"/>
    <w:rsid w:val="001127FD"/>
    <w:rsid w:val="00124B5A"/>
    <w:rsid w:val="00134838"/>
    <w:rsid w:val="0013483D"/>
    <w:rsid w:val="0016632A"/>
    <w:rsid w:val="00170AD9"/>
    <w:rsid w:val="001744E5"/>
    <w:rsid w:val="00196003"/>
    <w:rsid w:val="00197CDA"/>
    <w:rsid w:val="001A0325"/>
    <w:rsid w:val="001B1BD4"/>
    <w:rsid w:val="001B39E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B52EA"/>
    <w:rsid w:val="002C153E"/>
    <w:rsid w:val="002C56CC"/>
    <w:rsid w:val="002C6A8E"/>
    <w:rsid w:val="002D1580"/>
    <w:rsid w:val="002D2C64"/>
    <w:rsid w:val="002E2B98"/>
    <w:rsid w:val="002E5840"/>
    <w:rsid w:val="002F7F28"/>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1981"/>
    <w:rsid w:val="00A840AE"/>
    <w:rsid w:val="00AA1B6C"/>
    <w:rsid w:val="00AB3F25"/>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eactivenight.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active.cy/"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2022-09-27T11:20:00Z</dcterms:created>
  <dcterms:modified xsi:type="dcterms:W3CDTF">2022-09-27T11:20:00Z</dcterms:modified>
</cp:coreProperties>
</file>