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C573E36" w14:textId="77777777" w:rsidR="008C6330" w:rsidRDefault="008C6330" w:rsidP="008C6330">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ΑΝΑΚΟΙΝΩΣΗ ΚΟΑ ΓΙΑ ΤΟ ΑΘΛΗΤΙΚΟ ΚΕΝΤΡΟ «ΓΛΑΥΚΟΣ ΚΛΗΡΙΔΗΣ» ΣΤΟΝ ΑΓΡΟ</w:t>
      </w:r>
    </w:p>
    <w:p w14:paraId="19FA8266" w14:textId="77777777" w:rsidR="008C6330" w:rsidRDefault="008C6330" w:rsidP="008C6330"/>
    <w:p w14:paraId="289E0B63" w14:textId="77777777" w:rsidR="0023708A" w:rsidRDefault="0023708A" w:rsidP="0023708A"/>
    <w:p w14:paraId="4E88426C" w14:textId="77777777" w:rsidR="004D408E" w:rsidRDefault="004D408E" w:rsidP="004D408E"/>
    <w:p w14:paraId="532DBCFB"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Αναφορικά με τα δημοσιεύματα στον τύπο σχετικά με τη λειτουργία του αθλητικού κέντρου «Γλαύκος Κληρίδης» στον Αγρό, ο Κυπριακός Οργανισμός Αθλητισμού επιθυμεί να διευκρινίσει τα ακόλουθα:</w:t>
      </w:r>
    </w:p>
    <w:p w14:paraId="1CB7CD37"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Τον Νοέμβριο του 2018, μετά από προβλήματα που είχαν προκύψει τα οποία αφορούσαν στις κτηριολογικές εγκαταστάσεις του αθλητικού κέντρου και πιο συγκεκριμένα στην ηλεκτρολογική εγκατάσταση, ο Οργανισμός για λόγους ασφάλειας, αναγκάστηκε να αναστείλει τη λειτουργία του κέντρου  για να προβεί στις διαδικασίες αποκατάστασης των προβλημάτων.</w:t>
      </w:r>
    </w:p>
    <w:p w14:paraId="52487D43"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Ο  ΚΟΑ προκήρυξε άμεσα διαγωνισμό για παροχή υπηρεσιών συμβούλων μελετητών, με στόχο την επισκευή του σταδίου με εκτιμώμενη αξία σύμβασης τις 100,000 ευρώ και εκτιμώμενη αξία έργου τα 1,3 εκατ. ευρώ.</w:t>
      </w:r>
    </w:p>
    <w:p w14:paraId="41FA5BB7"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Παράλληλα, μετά από επίσκεψη που πραγματοποίησε ο Οργανισμός στο αθλητικό κέντρο με επικεφαλής τον Πρόεδρο Ανδρέα Μιχαηλίδη και τη Γενική Διευθύντρια Δρ. Μαίρη Χαραλάμπους Παπαμιλτιάδη το Μάρτιο του 2019, ο ΚΟΑ προχώρησε σε όλες τις απαραίτητες ενέργειες οι οποίες διασφάλισαν την χρήση μέρους του κέντρου την μέρα χωρίς ηλεκτρισμό, για να παρέχει ασφάλεια σε όσους το χρησιμοποιούν.</w:t>
      </w:r>
    </w:p>
    <w:p w14:paraId="3C9D564B"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lastRenderedPageBreak/>
        <w:t>Στη συνέχεια και δεδομένης της υιοθέτησης της Εθνικής Στρατηγικής Ανάπτυξης των Ορεινών Κοινοτήτων Τροόδους, ο Οργανισμός ενημερώθηκε με απόφαση του Υπουργικού Συμβουλίου ότι το αθλητικό κέντρο «Γλαύκος Κληρίδης» στον Αγρό θα αναβαθμιστεί σε Εθνικό Κέντρο Άθλησης, Ευρωστίας, Έρευνας και Αποκατάστασης, με εκτιμώμενη αξία του έργου τα 3,6 εκατ. ευρώ.  Ως εκ τούτου, αυτή τη στιγμή ο ΚΟΑ βρίσκεται στη διαδικασία τροποποίησης των απαιτήσεων, έτσι ώστε να ενσωματωθούν σε αυτές, όλες οι προϋποθέσεις για αναβάθμιση του Κέντρου.</w:t>
      </w:r>
    </w:p>
    <w:p w14:paraId="7B045AC7"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Σε συνδυασμό με αυτή τη διαδικασία, ο Οργανισμός προέβη σε ετοιμασία εγγράφων προσφορών με σκοπό την προσωρινή ηλεκτροδότηση της αίθουσας αθλοπαιδιών και των αποδυτηρίων του Κέντρου, έτσι ώστε να επιτραπεί η χρήση του για τις ανάγκες των αθλητών, σωματείων και μαθητών, λαμβάνοντας πάντοτε υπόψη τις υποδείξεις της Πυροσβεστικής Υπηρεσίας.</w:t>
      </w:r>
    </w:p>
    <w:p w14:paraId="711B74D5" w14:textId="77777777" w:rsidR="00944189" w:rsidRDefault="00944189" w:rsidP="00944189">
      <w:pPr>
        <w:pStyle w:val="NormalWeb"/>
        <w:shd w:val="clear" w:color="auto" w:fill="FFFFFF"/>
        <w:spacing w:before="0" w:beforeAutospacing="0" w:after="180" w:afterAutospacing="0"/>
        <w:rPr>
          <w:rFonts w:ascii="Roboto" w:hAnsi="Roboto"/>
          <w:color w:val="333333"/>
        </w:rPr>
      </w:pPr>
      <w:r>
        <w:rPr>
          <w:rFonts w:ascii="Roboto" w:hAnsi="Roboto"/>
          <w:color w:val="333333"/>
        </w:rPr>
        <w:t>Σε όλες τις ενέργειες και αποφάσεις του ΚΟΑ, επίκεντρο βρισκόταν και βρίσκεται η ασφάλεια όσων χρησιμοποιούν το εν λόγω κέντρο. Σε καμιά περίπτωση δεν πρόκειται να διακινδυνεύσουμε την ασφάλεια των αθλουμένων, στην προσπάθεια να προσφέρουμε γρήγορες λύσεις.</w:t>
      </w:r>
    </w:p>
    <w:p w14:paraId="30FA9C30" w14:textId="37992C6F" w:rsidR="001E595B" w:rsidRPr="00FB41DC" w:rsidRDefault="001E595B" w:rsidP="003541BB">
      <w:pPr>
        <w:pStyle w:val="NormalWeb"/>
        <w:shd w:val="clear" w:color="auto" w:fill="FFFFFF"/>
        <w:spacing w:before="0" w:beforeAutospacing="0" w:after="180" w:afterAutospacing="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5"/>
  </w:num>
  <w:num w:numId="2" w16cid:durableId="667950496">
    <w:abstractNumId w:val="4"/>
  </w:num>
  <w:num w:numId="3" w16cid:durableId="1538742322">
    <w:abstractNumId w:val="3"/>
  </w:num>
  <w:num w:numId="4" w16cid:durableId="1068848588">
    <w:abstractNumId w:val="0"/>
  </w:num>
  <w:num w:numId="5" w16cid:durableId="1407655371">
    <w:abstractNumId w:val="1"/>
  </w:num>
  <w:num w:numId="6" w16cid:durableId="559024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3708A"/>
    <w:rsid w:val="00240D8C"/>
    <w:rsid w:val="00274E32"/>
    <w:rsid w:val="00281DB0"/>
    <w:rsid w:val="002B52EA"/>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16E38"/>
    <w:rsid w:val="00851EB6"/>
    <w:rsid w:val="00851F5A"/>
    <w:rsid w:val="00855B1A"/>
    <w:rsid w:val="00866DBD"/>
    <w:rsid w:val="008720FF"/>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2022-09-22T09:08:00Z</dcterms:created>
  <dcterms:modified xsi:type="dcterms:W3CDTF">2022-09-22T09:09:00Z</dcterms:modified>
</cp:coreProperties>
</file>