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B1E4A2B" w14:textId="43F10896" w:rsidR="00C77D1D" w:rsidRPr="009228D2" w:rsidRDefault="009228D2" w:rsidP="009228D2">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Πρόεδρος ΚΟΑ: Υποχρέωση της Πολιτείας η στήριξη των Προσφυγικών Σωματείων</w:t>
      </w:r>
    </w:p>
    <w:p w14:paraId="5BC1AABF" w14:textId="77777777" w:rsidR="00A867EB" w:rsidRDefault="00A867EB" w:rsidP="00A867EB"/>
    <w:p w14:paraId="1FA34F97" w14:textId="77777777" w:rsidR="00286B7B" w:rsidRDefault="00286B7B" w:rsidP="00286B7B"/>
    <w:p w14:paraId="00C6D086" w14:textId="77777777" w:rsidR="00D354C9" w:rsidRDefault="00D354C9" w:rsidP="00D354C9"/>
    <w:p w14:paraId="0D8E45BE" w14:textId="77777777" w:rsidR="001A4398" w:rsidRDefault="001A4398" w:rsidP="001A4398">
      <w:r>
        <w:rPr>
          <w:rFonts w:ascii="Roboto" w:hAnsi="Roboto"/>
          <w:color w:val="333333"/>
          <w:shd w:val="clear" w:color="auto" w:fill="FFFFFF"/>
        </w:rPr>
        <w:t>«Η σημερινή μέρα, είναι από τις πιο καλές της Προεδρίας μου στον Κυπριακό Οργανισμό Αθλητισμού όταν μαζεύονται στον Οργανισμό τα Προσφυγικά Σωματεία, τα οποία κρατούν ψηλά τη σημαία της Επιστροφής και είναι για όλους μας ο Φάρος που δείχνει προς τις κατεχόμενες περιοχές μας, για να παραλάβουν τη χορηγία τους».</w:t>
      </w:r>
      <w:r>
        <w:rPr>
          <w:rFonts w:ascii="Roboto" w:hAnsi="Roboto"/>
          <w:color w:val="333333"/>
        </w:rPr>
        <w:br/>
      </w:r>
      <w:r>
        <w:rPr>
          <w:rFonts w:ascii="Roboto" w:hAnsi="Roboto"/>
          <w:color w:val="333333"/>
        </w:rPr>
        <w:br/>
      </w:r>
      <w:r>
        <w:rPr>
          <w:rFonts w:ascii="Roboto" w:hAnsi="Roboto"/>
          <w:color w:val="333333"/>
          <w:shd w:val="clear" w:color="auto" w:fill="FFFFFF"/>
        </w:rPr>
        <w:t>Με αυτά τα σημαντικά λόγια καλωσόρισε την αντιπροσωπεία της Επιτροπής των Προσφυγικών Ποδοσφαιρικών Σωματείων ο Πρόεδρος του ΚΟΑ Ανδρέας Μιχαηλίδης, στη σεμνή τελετή που διοργάνωσε ο Οργανισμός την Πέμπτη 17 Δεκεμβρίου τηρώντας τα περιοριστικά μέτρα λόγω της πανδημίας.</w:t>
      </w:r>
      <w:r>
        <w:rPr>
          <w:rFonts w:ascii="Roboto" w:hAnsi="Roboto"/>
          <w:color w:val="333333"/>
        </w:rPr>
        <w:br/>
      </w:r>
      <w:r>
        <w:rPr>
          <w:rFonts w:ascii="Roboto" w:hAnsi="Roboto"/>
          <w:color w:val="333333"/>
          <w:shd w:val="clear" w:color="auto" w:fill="FFFFFF"/>
        </w:rPr>
        <w:t>Στην τελετή έγινε η επίδοση της Επιπρόσθετης Χορηγίας στα Προσφυγικά Ποδοσφαιρικά Σωματεία Μέλη της ΚΟΠ, ύψους 650.000 ευρώ, η οποία όπως είναι γνωστό υλοποιήθηκε χάρις στην πρωτοβουλία και παρέμβαση του ΚΟΑ προς τους αρμόδιους κρατικούς Φορείς, που θεσμοθετήθηκε  και θα καταβάλλεται ετησίως. Η υπόσχεση αυτή του ΚΟΑ, αλλά και της Πολιτείας γενικότερα, τηρήθηκε στο ακέραιο παρά τις δυσκολίες και τα εμπόδια που επέφερε η πανδημία του Covid-19, η οποία έπληξε και τον αθλητισμό μας σε μεγάλο βαθμό.</w:t>
      </w:r>
      <w:r>
        <w:rPr>
          <w:rFonts w:ascii="Roboto" w:hAnsi="Roboto"/>
          <w:color w:val="333333"/>
        </w:rPr>
        <w:br/>
      </w:r>
      <w:r>
        <w:rPr>
          <w:rFonts w:ascii="Roboto" w:hAnsi="Roboto"/>
          <w:color w:val="333333"/>
        </w:rPr>
        <w:br/>
      </w:r>
      <w:r>
        <w:rPr>
          <w:rFonts w:ascii="Roboto" w:hAnsi="Roboto"/>
          <w:color w:val="333333"/>
          <w:shd w:val="clear" w:color="auto" w:fill="FFFFFF"/>
        </w:rPr>
        <w:t>Ο Πρόεδρος της Επιτροπής των Προσφυγικών Σωματείων Κίκης Φιλίππου στο χαιρετισμό του είπε τα ακόλουθα:</w:t>
      </w:r>
      <w:r>
        <w:rPr>
          <w:rFonts w:ascii="Roboto" w:hAnsi="Roboto"/>
          <w:color w:val="333333"/>
        </w:rPr>
        <w:br/>
      </w:r>
      <w:r>
        <w:rPr>
          <w:rFonts w:ascii="Roboto" w:hAnsi="Roboto"/>
          <w:color w:val="333333"/>
        </w:rPr>
        <w:br/>
      </w:r>
      <w:r>
        <w:rPr>
          <w:rFonts w:ascii="Roboto" w:hAnsi="Roboto"/>
          <w:color w:val="333333"/>
          <w:shd w:val="clear" w:color="auto" w:fill="FFFFFF"/>
        </w:rPr>
        <w:t xml:space="preserve">ΠΡΟΕΔΡΟΣ ΕΠΙΤΡΟΠΗΣ ΠΡΟΣΦΥΓΙΚΩΝ ΣΩΜΑΤΕΙΩΝ: «Είναι με ιδιαίτερη χαρά </w:t>
      </w:r>
      <w:r>
        <w:rPr>
          <w:rFonts w:ascii="Roboto" w:hAnsi="Roboto"/>
          <w:color w:val="333333"/>
          <w:shd w:val="clear" w:color="auto" w:fill="FFFFFF"/>
        </w:rPr>
        <w:lastRenderedPageBreak/>
        <w:t>και ικανοποίηση που μετά από πάρα πολλές προσπάθειες που έκαμαν τα Προσφυγικά Σωματεία, καταφέραμε με τη βοήθεια του Προέδρου του ΚΟΑ, να θεσμοθετηθεί η χορηγία για να μην καταντούμε επαίτες. Σας ευχαριστούμε πάρα πολύ και να ξέρετε ότι για εμάς σήμερα που είναι παραμονές Χριστουγέννων, παίρνουμε ένα μεγάλο δώρο. Ένα δώρο για να μπορέσουμε να επιβιώσουμε. Ο αγώνας που γίνεται από τα προσφυγικά σωματεία είναι καθαρά θέμα επιβίωσης. Αν δεν είχαμε αυτή τη βοήθεια, σάς λέω ότι τα πλείστα των σωματείων θα ήταν κλειστά. Αν έχει κάτι που έχει μείνει σε αυτό τον τόπο τα τελευταία χρόνια για να θυμίζει τις μνήμες των χωριών και των πόλεων μας, είναι τα Προσφυγικά Σωματεία».</w:t>
      </w:r>
      <w:r>
        <w:rPr>
          <w:rFonts w:ascii="Roboto" w:hAnsi="Roboto"/>
          <w:color w:val="333333"/>
        </w:rPr>
        <w:br/>
      </w:r>
      <w:r>
        <w:rPr>
          <w:rFonts w:ascii="Roboto" w:hAnsi="Roboto"/>
          <w:color w:val="333333"/>
        </w:rPr>
        <w:br/>
      </w:r>
      <w:r>
        <w:rPr>
          <w:rFonts w:ascii="Roboto" w:hAnsi="Roboto"/>
          <w:color w:val="333333"/>
          <w:shd w:val="clear" w:color="auto" w:fill="FFFFFF"/>
        </w:rPr>
        <w:t>Ο Πρόεδρος του ΚΟΑ Ανδρέας Μιχαηλίδης στο χαιρετισμό του τόνισε τα εξής:</w:t>
      </w:r>
      <w:r>
        <w:rPr>
          <w:rFonts w:ascii="Roboto" w:hAnsi="Roboto"/>
          <w:color w:val="333333"/>
        </w:rPr>
        <w:br/>
      </w:r>
      <w:r>
        <w:rPr>
          <w:rFonts w:ascii="Roboto" w:hAnsi="Roboto"/>
          <w:color w:val="333333"/>
        </w:rPr>
        <w:br/>
      </w:r>
      <w:r>
        <w:rPr>
          <w:rFonts w:ascii="Roboto" w:hAnsi="Roboto"/>
          <w:color w:val="333333"/>
          <w:shd w:val="clear" w:color="auto" w:fill="FFFFFF"/>
        </w:rPr>
        <w:t>ΠΡΟΕΔΡΟΣ ΚΟΑ: «Ο ΚΟΑ συγχαίρει τα Προσφυγικά Σωματεία για τη μεγάλη σας προσφορά, για τις θυσίες που κάμνετε, για τις αντοχές που δείχνετε, για την υπομονή που σας χαρακτηρίζει, ιδιαίτερα μέσα από αυτή την πρωτόγνωρη περίοδο της πανδημίας που περνούμε. Είμαι βέβαιος ότι όταν ο αγαπητός φίλος και προκάτοχος μου Κλεάνθης Γεωργιάδης ξεκινούσε αυτή την προσπάθεια. Εμείς πήραμε τη σκυτάλη και την προχωρήσαμε ένα βήμα πιο μπροστά. Προσπαθήσαμε να θεσμοθετηθεί αυτή η έκτακτη, συμπληρωματική εισφορά. Είναι συνεισφορά, χορηγία, βοήθεια, υποχρέωση της Πολιτείας. Πρέπει να είμαι έντιμος και να τονίσω ότι στο Κοινοβούλιο όλες οι Πολιτικές Δυνάμεις υιοθέτησαν την πρόταση της Κυβέρνησης και θεσμοθετήθηκε αυτή η έκτακτη  χορηγία. Είναι πλέον καταγεγραμμένη κάτω στον προϋπολογισμό του 2021. Αγαπητοί  φίλοι των Προσφυγικών Σωματείων δεν χρειάζεται πλέον να κτυπάτε συνεχώς πόρτες, να ζητιανεύετε για μια υποχρέωση της Πολιτείας. Αυτά τα λεφτά είναι πλέον δικά σας από την Πολιτεία. Σε καλή μεριά και να τα χρησιμοποιήσετε σωστά. Έχω υποχρέωση να το πω απευθυνόμενος σε έμπειρους παράγοντες, ότι αυτά τα λεφτά είναι δημόσιο χρήμα, είναι ιερό και πρέπει να το διαχειριζόμαστε με κάθε προσοχή, σύνεση και εντιμότητα. Δεν είναι λεφτά για να ξοδεύονται τρελά, να σπαταλούνται χωρίς σοβαρότητα και προγραμματισμό. Αυτά τα λεφτά σε λίγο θα είναι στις τσέπες σας και εμείς εκείνο που μένει να ευχηθούμε, είναι να ξεπεράσετε  τις δυσκολίες που επέφερε αυτός ο καταραμένος ιός. Να προσπαθήσετε να υλοποιήσετε  τους στόχους σας και εμείς θα είμαστε εδώ συνοδοιπόροι, σύμμαχοι σε κάθε σας προσπάθεια σε κάθε σας αίτημα που μπορούμε να δούμε. Καλές Γιορτές».</w:t>
      </w:r>
      <w:r>
        <w:rPr>
          <w:rFonts w:ascii="Roboto" w:hAnsi="Roboto"/>
          <w:color w:val="333333"/>
        </w:rPr>
        <w:br/>
      </w:r>
      <w:r>
        <w:rPr>
          <w:rFonts w:ascii="Roboto" w:hAnsi="Roboto"/>
          <w:color w:val="333333"/>
        </w:rPr>
        <w:br/>
      </w:r>
      <w:r>
        <w:rPr>
          <w:rFonts w:ascii="Roboto" w:hAnsi="Roboto"/>
          <w:color w:val="333333"/>
          <w:shd w:val="clear" w:color="auto" w:fill="FFFFFF"/>
        </w:rPr>
        <w:t>Στην τελετή παρευρέθηκαν το Μέλος ΔΣ ΚΟΑ Ανδρόνικος Ανδρονίκου, ο πρών Πρόεδρος του Οργανισμού και τώρα Πρόεδρος της ΠΑΕΕΚ Κερύνειας Κλεάνθης Γεωργιάδης, καθώς ο προϊστάμενος αγωνιστικού αθλητισμού Πάρις Αβρααμίδης και η λειτουργός Παναγιώτα Τάμπα.</w:t>
      </w:r>
      <w:r>
        <w:rPr>
          <w:rFonts w:ascii="Roboto" w:hAnsi="Roboto"/>
          <w:color w:val="333333"/>
        </w:rPr>
        <w:br/>
      </w:r>
      <w:r>
        <w:rPr>
          <w:rFonts w:ascii="Roboto" w:hAnsi="Roboto"/>
          <w:color w:val="333333"/>
        </w:rPr>
        <w:br/>
      </w:r>
      <w:r>
        <w:rPr>
          <w:rFonts w:ascii="Roboto" w:hAnsi="Roboto"/>
          <w:color w:val="333333"/>
          <w:shd w:val="clear" w:color="auto" w:fill="FFFFFF"/>
        </w:rPr>
        <w:t>Τα δικαιούχα Προσφυγικά Ποδοσφαιρικά Σωματεία είναι: ΑΝΟΡΘΩΣΗ ΑΜΜΟΧΩΣΤΟΥ, ΝΕΑ ΣΑΛΑΜΙΝΑ AMMOXΩSTOY, ΔΟΞΑ ΚΑΤΩΚΟΠΙΑΣ, ΕΘΝΙΚΟΣ ΑΧΝΑΣ, ΑΣΙΛ ΛΥΣΗΣ, ΠΑΕΕΚ ΚΕΡΥΝΕΙΑΣ, ΕΘΝΙΚΟΣ ΑΣΣΙΑΣ, ΔΙΓΕΝΗΣ ΜΟΡΦΟΥ, ΗΡΑΚΛΗΣ ΓΕΡΟΛΑΚΚΟΥ.</w:t>
      </w:r>
    </w:p>
    <w:p w14:paraId="37AF3058" w14:textId="716BCCE0" w:rsidR="00E76DF3" w:rsidRPr="002F682B" w:rsidRDefault="00E76DF3" w:rsidP="005317E9"/>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A4398"/>
    <w:rsid w:val="001C7C0F"/>
    <w:rsid w:val="001E595B"/>
    <w:rsid w:val="0021579A"/>
    <w:rsid w:val="00250889"/>
    <w:rsid w:val="00286B7B"/>
    <w:rsid w:val="002D17FF"/>
    <w:rsid w:val="002E5840"/>
    <w:rsid w:val="002F600B"/>
    <w:rsid w:val="002F682B"/>
    <w:rsid w:val="00305653"/>
    <w:rsid w:val="003554B4"/>
    <w:rsid w:val="00364327"/>
    <w:rsid w:val="00366290"/>
    <w:rsid w:val="00380885"/>
    <w:rsid w:val="003E3A63"/>
    <w:rsid w:val="003F1860"/>
    <w:rsid w:val="00436848"/>
    <w:rsid w:val="00453388"/>
    <w:rsid w:val="004A61BB"/>
    <w:rsid w:val="004F6F9E"/>
    <w:rsid w:val="0052431A"/>
    <w:rsid w:val="005317E9"/>
    <w:rsid w:val="0053506F"/>
    <w:rsid w:val="00546548"/>
    <w:rsid w:val="00550081"/>
    <w:rsid w:val="005649E9"/>
    <w:rsid w:val="00597AE9"/>
    <w:rsid w:val="005A5048"/>
    <w:rsid w:val="005C75AD"/>
    <w:rsid w:val="005D3C0C"/>
    <w:rsid w:val="005E40F5"/>
    <w:rsid w:val="00601034"/>
    <w:rsid w:val="00677734"/>
    <w:rsid w:val="006A52BE"/>
    <w:rsid w:val="00721835"/>
    <w:rsid w:val="00753E75"/>
    <w:rsid w:val="00757449"/>
    <w:rsid w:val="00770EE3"/>
    <w:rsid w:val="00772C6E"/>
    <w:rsid w:val="00784D5A"/>
    <w:rsid w:val="007B0EA1"/>
    <w:rsid w:val="007D1CFB"/>
    <w:rsid w:val="007F487A"/>
    <w:rsid w:val="008422EF"/>
    <w:rsid w:val="00851EB6"/>
    <w:rsid w:val="00856DDB"/>
    <w:rsid w:val="008D5843"/>
    <w:rsid w:val="008E4CB9"/>
    <w:rsid w:val="008F2834"/>
    <w:rsid w:val="008F283A"/>
    <w:rsid w:val="0090657D"/>
    <w:rsid w:val="009228D2"/>
    <w:rsid w:val="00942E01"/>
    <w:rsid w:val="00955AC8"/>
    <w:rsid w:val="00960DAC"/>
    <w:rsid w:val="009801F1"/>
    <w:rsid w:val="009829DC"/>
    <w:rsid w:val="0098510E"/>
    <w:rsid w:val="009878DC"/>
    <w:rsid w:val="00990E28"/>
    <w:rsid w:val="009C14B2"/>
    <w:rsid w:val="009E6BFA"/>
    <w:rsid w:val="00A03DC5"/>
    <w:rsid w:val="00A30F6D"/>
    <w:rsid w:val="00A654EB"/>
    <w:rsid w:val="00A867EB"/>
    <w:rsid w:val="00A96C16"/>
    <w:rsid w:val="00AF193D"/>
    <w:rsid w:val="00AF6BF2"/>
    <w:rsid w:val="00B23BA2"/>
    <w:rsid w:val="00B343AB"/>
    <w:rsid w:val="00B648B8"/>
    <w:rsid w:val="00B83A13"/>
    <w:rsid w:val="00BA0B86"/>
    <w:rsid w:val="00BD1073"/>
    <w:rsid w:val="00BF662B"/>
    <w:rsid w:val="00BF7FB5"/>
    <w:rsid w:val="00C16739"/>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6E35"/>
    <w:rsid w:val="00D9022C"/>
    <w:rsid w:val="00DA5528"/>
    <w:rsid w:val="00DB44D4"/>
    <w:rsid w:val="00E170F2"/>
    <w:rsid w:val="00E6169E"/>
    <w:rsid w:val="00E70960"/>
    <w:rsid w:val="00E76DF3"/>
    <w:rsid w:val="00EF7007"/>
    <w:rsid w:val="00F0418C"/>
    <w:rsid w:val="00F43C0A"/>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7EB"/>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2022-08-02T13:12:00Z</dcterms:created>
  <dcterms:modified xsi:type="dcterms:W3CDTF">2022-08-02T13:12:00Z</dcterms:modified>
</cp:coreProperties>
</file>