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FA1C0B"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2353C925" w14:textId="77777777" w:rsidR="00B61203" w:rsidRDefault="00B61203" w:rsidP="00B61203">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ΚΟΑ: Διευκρινιστική ανακοίνωση</w:t>
      </w:r>
    </w:p>
    <w:p w14:paraId="605861BD" w14:textId="77777777" w:rsidR="00B61203" w:rsidRDefault="00B61203" w:rsidP="00B61203"/>
    <w:p w14:paraId="3A6C8C0B" w14:textId="77777777" w:rsidR="00377A50" w:rsidRDefault="00377A50" w:rsidP="00377A50">
      <w:pPr>
        <w:jc w:val="center"/>
      </w:pPr>
    </w:p>
    <w:p w14:paraId="00C6D086" w14:textId="77777777" w:rsidR="00D354C9" w:rsidRDefault="00D354C9" w:rsidP="00D354C9"/>
    <w:p w14:paraId="55408CD8" w14:textId="77777777" w:rsidR="002A0262" w:rsidRPr="002A0262" w:rsidRDefault="002A0262" w:rsidP="002A0262">
      <w:r w:rsidRPr="002A0262">
        <w:rPr>
          <w:rFonts w:ascii="Roboto" w:hAnsi="Roboto"/>
          <w:color w:val="333333"/>
          <w:shd w:val="clear" w:color="auto" w:fill="FFFFFF"/>
        </w:rPr>
        <w:t>Ο Κυπριακός Οργανισμός Αθλητισμού σε συνεργασία με το Υπουργείο Υγείας σχετικά με τα νέα διατάγματα του Υπουργού Υγείας ημερ. 12/11/2020 (ΚΔΠ520/2020) και 16/11/2020 (ΚΔΠ531/2020), διευκρινίζει τα ακόλουθα:</w:t>
      </w:r>
      <w:r w:rsidRPr="002A0262">
        <w:rPr>
          <w:rFonts w:ascii="Roboto" w:hAnsi="Roboto"/>
          <w:color w:val="333333"/>
        </w:rPr>
        <w:br/>
      </w:r>
      <w:r w:rsidRPr="002A0262">
        <w:rPr>
          <w:rFonts w:ascii="Roboto" w:hAnsi="Roboto"/>
          <w:color w:val="333333"/>
        </w:rPr>
        <w:br/>
      </w:r>
      <w:r w:rsidRPr="002A0262">
        <w:rPr>
          <w:rFonts w:ascii="Roboto" w:hAnsi="Roboto"/>
          <w:color w:val="333333"/>
          <w:shd w:val="clear" w:color="auto" w:fill="FFFFFF"/>
        </w:rPr>
        <w:t>Για τις επαρχίες Λεμεσού και Πάφου</w:t>
      </w:r>
      <w:r w:rsidRPr="002A0262">
        <w:rPr>
          <w:rFonts w:ascii="Roboto" w:hAnsi="Roboto"/>
          <w:color w:val="333333"/>
        </w:rPr>
        <w:br/>
      </w:r>
      <w:r w:rsidRPr="002A0262">
        <w:rPr>
          <w:rFonts w:ascii="Roboto" w:hAnsi="Roboto"/>
          <w:color w:val="333333"/>
          <w:shd w:val="clear" w:color="auto" w:fill="FFFFFF"/>
        </w:rPr>
        <w:t>• Η λειτουργία των κολυμβητηρίων επιτρέπεται ΜΟΝΟ για χρήση από πρόσωπα με αναπηρίες για θεραπευτική άσκηση ή για προπονήσεις μέχρι 4 προσώπων, συμπεριλαμβανομένου του προπονητή, ανεξαρτήτως ηλικίας και αγωνιστικού επιπέδου. </w:t>
      </w:r>
      <w:r w:rsidRPr="002A0262">
        <w:rPr>
          <w:rFonts w:ascii="Roboto" w:hAnsi="Roboto"/>
          <w:color w:val="333333"/>
        </w:rPr>
        <w:br/>
      </w:r>
      <w:r w:rsidRPr="002A0262">
        <w:rPr>
          <w:rFonts w:ascii="Roboto" w:hAnsi="Roboto"/>
          <w:color w:val="333333"/>
          <w:shd w:val="clear" w:color="auto" w:fill="FFFFFF"/>
        </w:rPr>
        <w:t>• Υπενθυμίζεται ότι, δεδομένης της αναστολής λειτουργίας των γυμναστηρίων στις Επαρχίες Λεμεσού και Πάφου, κολυμβητικές δεξαμενές οι οποίες αποτελούν μέρος της εγκατάστασης γυμναστηρίου μπορούν να λειτουργήσουν (για ενήλικες και παιδιά) στην περίπτωση που υπάρχει ξεχωριστή πρόσβαση (είσοδος/έξοδος) στην κολυμβητική δεξαμενή και όχι εάν αυτές εξυπηρετούνται από κοινή πρόσβαση με τους υπόλοιπους χώρους του γυμναστηρίου.</w:t>
      </w:r>
      <w:r w:rsidRPr="002A0262">
        <w:rPr>
          <w:rFonts w:ascii="Roboto" w:hAnsi="Roboto"/>
          <w:color w:val="333333"/>
        </w:rPr>
        <w:br/>
      </w:r>
      <w:r w:rsidRPr="002A0262">
        <w:rPr>
          <w:rFonts w:ascii="Roboto" w:hAnsi="Roboto"/>
          <w:color w:val="333333"/>
          <w:shd w:val="clear" w:color="auto" w:fill="FFFFFF"/>
        </w:rPr>
        <w:t>• Δεδομένης της αναστολής της λειτουργίας των γυμναστηρίων στις Επαρχίες Λεμεσού και Πάφου, επισημαίνεται ότι ΔΕΝ επιτρέπεται η χρήση χώρων του γυμναστηρίου για κανέναν λόγο (π.χ. αποκατάσταση, φυσιοθεραπεία και/ή εκμάθηση αθλήματος).  </w:t>
      </w:r>
      <w:r w:rsidRPr="002A0262">
        <w:rPr>
          <w:rFonts w:ascii="Roboto" w:hAnsi="Roboto"/>
          <w:color w:val="333333"/>
        </w:rPr>
        <w:br/>
      </w:r>
      <w:r w:rsidRPr="002A0262">
        <w:rPr>
          <w:rFonts w:ascii="Roboto" w:hAnsi="Roboto"/>
          <w:color w:val="333333"/>
          <w:shd w:val="clear" w:color="auto" w:fill="FFFFFF"/>
        </w:rPr>
        <w:t>• Οι ομαδικές προπονήσεις και αγώνες επιτρέπονται ΜΟΝΟ για τις ομάδες που λαμβάνουν μέρος σε πρωταθλήματα Α κατηγορίας και τις Εθνικές Ομάδες. </w:t>
      </w:r>
      <w:r w:rsidRPr="002A0262">
        <w:rPr>
          <w:rFonts w:ascii="Roboto" w:hAnsi="Roboto"/>
          <w:color w:val="333333"/>
        </w:rPr>
        <w:br/>
      </w:r>
      <w:r w:rsidRPr="002A0262">
        <w:rPr>
          <w:rFonts w:ascii="Roboto" w:hAnsi="Roboto"/>
          <w:color w:val="333333"/>
          <w:shd w:val="clear" w:color="auto" w:fill="FFFFFF"/>
        </w:rPr>
        <w:t xml:space="preserve">• Για όλες τις άλλες περιπτώσεις που αφορούν σε ενήλικες αθλητές, επιτρέπεται η χρήση οργανωμένων αθλητικών εγκαταστάσεων (ανοικτών και κλειστών) από πρόσωπα ή ομάδες έως τεσσάρων (4) προσώπων, συμπεριλαμβανομένου του προπονητή, χωρίς την χρήση αποδυτηρίων και χωρίς την παρουσία θεατών. Διευκρινίζεται ότι γυμναστήρια τα οποία πιθανόν να βρίσκονται εντός των </w:t>
      </w:r>
      <w:r w:rsidRPr="002A0262">
        <w:rPr>
          <w:rFonts w:ascii="Roboto" w:hAnsi="Roboto"/>
          <w:color w:val="333333"/>
          <w:shd w:val="clear" w:color="auto" w:fill="FFFFFF"/>
        </w:rPr>
        <w:lastRenderedPageBreak/>
        <w:t>εγκαταστάσεων αυτών παραμένουν κλειστά.</w:t>
      </w:r>
      <w:r w:rsidRPr="002A0262">
        <w:rPr>
          <w:rFonts w:ascii="Roboto" w:hAnsi="Roboto"/>
          <w:color w:val="333333"/>
        </w:rPr>
        <w:br/>
      </w:r>
      <w:r w:rsidRPr="002A0262">
        <w:rPr>
          <w:rFonts w:ascii="Roboto" w:hAnsi="Roboto"/>
          <w:color w:val="333333"/>
          <w:shd w:val="clear" w:color="auto" w:fill="FFFFFF"/>
        </w:rPr>
        <w:t>• Αναστέλλεται η αθλητική  δραστηριότητα (προπονήσεις και οι αθλητικές διοργανώσεις) παιδιών κάτω των 18 ετών. Ωστόσο επιτρέπεται η ατομική προπόνηση ομαδικών και ατομικών αθλημάτων (2 άτομα περιλαμβανομένου του προπονητή) χωρίς  επαφή και/ή ομαδικό παιχνίδι και τηρώντας πιστά τις πρόνοιες των σχετικών διαταγμάτων του Υπουργείου Υγείας καθώς και των Πρωτοκόλλων που έχουν εκδοθεί από τις Αθλητικές Ομοσπονδίες και τα οποία έχουν τύχει της έγκρισης του Υπουργείου Υγείας.</w:t>
      </w:r>
      <w:r w:rsidRPr="002A0262">
        <w:rPr>
          <w:rFonts w:ascii="Roboto" w:hAnsi="Roboto"/>
          <w:color w:val="333333"/>
        </w:rPr>
        <w:br/>
      </w:r>
      <w:r w:rsidRPr="002A0262">
        <w:rPr>
          <w:rFonts w:ascii="Roboto" w:hAnsi="Roboto"/>
          <w:color w:val="333333"/>
        </w:rPr>
        <w:br/>
      </w:r>
      <w:r w:rsidRPr="002A0262">
        <w:rPr>
          <w:rFonts w:ascii="Roboto" w:hAnsi="Roboto"/>
          <w:color w:val="333333"/>
          <w:shd w:val="clear" w:color="auto" w:fill="FFFFFF"/>
        </w:rPr>
        <w:t>Τονίζεται ότι, παράβαση των όρων των διαταγμάτων συνιστά ποινικό αδίκημα και η αστυνομία θα επιλαμβάνεται των σχετικών καταγγελιών. Σημειώνεται ότι οι οδηγίες αυτές είναι συμπληρωματικές και δεν αντικαθιστούν τις υποχρεώσεις που επιβάλλονται με τον περί Λοιμοκαθάρσεως Νόμο και τα σχετικά Διατάγματα που εκδόθηκαν.</w:t>
      </w:r>
    </w:p>
    <w:p w14:paraId="37AF3058" w14:textId="1D1B9D18" w:rsidR="00E76DF3" w:rsidRPr="00732F56" w:rsidRDefault="00E76DF3" w:rsidP="00377A50">
      <w:pPr>
        <w:shd w:val="clear" w:color="auto" w:fill="FFFFFF"/>
        <w:spacing w:after="180"/>
        <w:rPr>
          <w:rFonts w:ascii="Roboto" w:hAnsi="Roboto"/>
          <w:color w:val="333333"/>
        </w:rPr>
      </w:pPr>
    </w:p>
    <w:sectPr w:rsidR="00E76DF3" w:rsidRPr="00732F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26B0C"/>
    <w:multiLevelType w:val="multilevel"/>
    <w:tmpl w:val="D6DAE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B67A79"/>
    <w:multiLevelType w:val="multilevel"/>
    <w:tmpl w:val="A6521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2"/>
  </w:num>
  <w:num w:numId="2" w16cid:durableId="1118641142">
    <w:abstractNumId w:val="1"/>
  </w:num>
  <w:num w:numId="3" w16cid:durableId="1661034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32DD4"/>
    <w:rsid w:val="00042938"/>
    <w:rsid w:val="000B1000"/>
    <w:rsid w:val="000D093B"/>
    <w:rsid w:val="00124B5A"/>
    <w:rsid w:val="001800BF"/>
    <w:rsid w:val="0019488C"/>
    <w:rsid w:val="00196003"/>
    <w:rsid w:val="001A4398"/>
    <w:rsid w:val="001C7C0F"/>
    <w:rsid w:val="001E595B"/>
    <w:rsid w:val="0021579A"/>
    <w:rsid w:val="00250889"/>
    <w:rsid w:val="00286B7B"/>
    <w:rsid w:val="002A0262"/>
    <w:rsid w:val="002D17FF"/>
    <w:rsid w:val="002E5840"/>
    <w:rsid w:val="002F600B"/>
    <w:rsid w:val="002F682B"/>
    <w:rsid w:val="00305653"/>
    <w:rsid w:val="003554B4"/>
    <w:rsid w:val="00364327"/>
    <w:rsid w:val="00366290"/>
    <w:rsid w:val="00377A50"/>
    <w:rsid w:val="00380885"/>
    <w:rsid w:val="003E3A63"/>
    <w:rsid w:val="003F1860"/>
    <w:rsid w:val="00436848"/>
    <w:rsid w:val="00453388"/>
    <w:rsid w:val="004A61BB"/>
    <w:rsid w:val="004F6F9E"/>
    <w:rsid w:val="0052431A"/>
    <w:rsid w:val="005317E9"/>
    <w:rsid w:val="0053506F"/>
    <w:rsid w:val="00546548"/>
    <w:rsid w:val="00550081"/>
    <w:rsid w:val="005649E9"/>
    <w:rsid w:val="0059746E"/>
    <w:rsid w:val="00597AE9"/>
    <w:rsid w:val="005A5048"/>
    <w:rsid w:val="005C75AD"/>
    <w:rsid w:val="005D3C0C"/>
    <w:rsid w:val="005E40F5"/>
    <w:rsid w:val="00601034"/>
    <w:rsid w:val="00677734"/>
    <w:rsid w:val="006A52BE"/>
    <w:rsid w:val="00721835"/>
    <w:rsid w:val="00732F56"/>
    <w:rsid w:val="00753E75"/>
    <w:rsid w:val="00757449"/>
    <w:rsid w:val="00770EE3"/>
    <w:rsid w:val="00772C6E"/>
    <w:rsid w:val="00784D5A"/>
    <w:rsid w:val="007B0EA1"/>
    <w:rsid w:val="007D1CFB"/>
    <w:rsid w:val="007F487A"/>
    <w:rsid w:val="008422EF"/>
    <w:rsid w:val="00851EB6"/>
    <w:rsid w:val="00856DDB"/>
    <w:rsid w:val="008D5843"/>
    <w:rsid w:val="008E4CB9"/>
    <w:rsid w:val="008F2834"/>
    <w:rsid w:val="008F283A"/>
    <w:rsid w:val="0090657D"/>
    <w:rsid w:val="009228D2"/>
    <w:rsid w:val="00942E01"/>
    <w:rsid w:val="00955AC8"/>
    <w:rsid w:val="00960DAC"/>
    <w:rsid w:val="009801F1"/>
    <w:rsid w:val="009829DC"/>
    <w:rsid w:val="0098510E"/>
    <w:rsid w:val="009878DC"/>
    <w:rsid w:val="00990E28"/>
    <w:rsid w:val="009C14B2"/>
    <w:rsid w:val="009E6BFA"/>
    <w:rsid w:val="00A03DC5"/>
    <w:rsid w:val="00A30F6D"/>
    <w:rsid w:val="00A654EB"/>
    <w:rsid w:val="00A867EB"/>
    <w:rsid w:val="00A96C16"/>
    <w:rsid w:val="00AF193D"/>
    <w:rsid w:val="00AF6BF2"/>
    <w:rsid w:val="00B23BA2"/>
    <w:rsid w:val="00B343AB"/>
    <w:rsid w:val="00B61203"/>
    <w:rsid w:val="00B648B8"/>
    <w:rsid w:val="00B83A13"/>
    <w:rsid w:val="00BA0B86"/>
    <w:rsid w:val="00BD1073"/>
    <w:rsid w:val="00BF662B"/>
    <w:rsid w:val="00BF7FB5"/>
    <w:rsid w:val="00C16739"/>
    <w:rsid w:val="00C666DA"/>
    <w:rsid w:val="00C77D1D"/>
    <w:rsid w:val="00C80BB7"/>
    <w:rsid w:val="00CA0B89"/>
    <w:rsid w:val="00CA0CCC"/>
    <w:rsid w:val="00CA145D"/>
    <w:rsid w:val="00CB675D"/>
    <w:rsid w:val="00CD30A5"/>
    <w:rsid w:val="00D26024"/>
    <w:rsid w:val="00D30BEA"/>
    <w:rsid w:val="00D354C9"/>
    <w:rsid w:val="00D40E06"/>
    <w:rsid w:val="00D4106A"/>
    <w:rsid w:val="00D4484E"/>
    <w:rsid w:val="00D45542"/>
    <w:rsid w:val="00D86E35"/>
    <w:rsid w:val="00D9022C"/>
    <w:rsid w:val="00DA5528"/>
    <w:rsid w:val="00DB44D4"/>
    <w:rsid w:val="00E170F2"/>
    <w:rsid w:val="00E6169E"/>
    <w:rsid w:val="00E70960"/>
    <w:rsid w:val="00E76DF3"/>
    <w:rsid w:val="00EF7007"/>
    <w:rsid w:val="00F0418C"/>
    <w:rsid w:val="00F43C0A"/>
    <w:rsid w:val="00F55178"/>
    <w:rsid w:val="00F56D9F"/>
    <w:rsid w:val="00FA1C0B"/>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67EB"/>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paragraph" w:styleId="Heading6">
    <w:name w:val="heading 6"/>
    <w:basedOn w:val="Normal"/>
    <w:next w:val="Normal"/>
    <w:link w:val="Heading6Char"/>
    <w:uiPriority w:val="9"/>
    <w:semiHidden/>
    <w:unhideWhenUsed/>
    <w:qFormat/>
    <w:rsid w:val="009878D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9878DC"/>
    <w:rPr>
      <w:rFonts w:asciiTheme="majorHAnsi" w:eastAsiaTheme="majorEastAsia" w:hAnsiTheme="majorHAnsi" w:cstheme="majorBidi"/>
      <w:color w:val="1F3763" w:themeColor="accent1" w:themeShade="7F"/>
      <w:lang w:eastAsia="en-GB"/>
    </w:rPr>
  </w:style>
  <w:style w:type="paragraph" w:customStyle="1" w:styleId="print-icon">
    <w:name w:val="print-icon"/>
    <w:basedOn w:val="Normal"/>
    <w:rsid w:val="009878DC"/>
    <w:pPr>
      <w:spacing w:before="100" w:beforeAutospacing="1" w:after="100" w:afterAutospacing="1"/>
    </w:pPr>
  </w:style>
  <w:style w:type="paragraph" w:customStyle="1" w:styleId="toggle-reading">
    <w:name w:val="toggle-reading"/>
    <w:basedOn w:val="Normal"/>
    <w:rsid w:val="009878DC"/>
    <w:pPr>
      <w:spacing w:before="100" w:beforeAutospacing="1" w:after="100" w:afterAutospacing="1"/>
    </w:pPr>
  </w:style>
  <w:style w:type="character" w:customStyle="1" w:styleId="hidden-xs">
    <w:name w:val="hidden-xs"/>
    <w:basedOn w:val="DefaultParagraphFont"/>
    <w:rsid w:val="00987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7938">
      <w:bodyDiv w:val="1"/>
      <w:marLeft w:val="0"/>
      <w:marRight w:val="0"/>
      <w:marTop w:val="0"/>
      <w:marBottom w:val="0"/>
      <w:divBdr>
        <w:top w:val="none" w:sz="0" w:space="0" w:color="auto"/>
        <w:left w:val="none" w:sz="0" w:space="0" w:color="auto"/>
        <w:bottom w:val="none" w:sz="0" w:space="0" w:color="auto"/>
        <w:right w:val="none" w:sz="0" w:space="0" w:color="auto"/>
      </w:divBdr>
    </w:div>
    <w:div w:id="59136710">
      <w:bodyDiv w:val="1"/>
      <w:marLeft w:val="0"/>
      <w:marRight w:val="0"/>
      <w:marTop w:val="0"/>
      <w:marBottom w:val="0"/>
      <w:divBdr>
        <w:top w:val="none" w:sz="0" w:space="0" w:color="auto"/>
        <w:left w:val="none" w:sz="0" w:space="0" w:color="auto"/>
        <w:bottom w:val="none" w:sz="0" w:space="0" w:color="auto"/>
        <w:right w:val="none" w:sz="0" w:space="0" w:color="auto"/>
      </w:divBdr>
    </w:div>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1966335">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22985227">
      <w:bodyDiv w:val="1"/>
      <w:marLeft w:val="0"/>
      <w:marRight w:val="0"/>
      <w:marTop w:val="0"/>
      <w:marBottom w:val="0"/>
      <w:divBdr>
        <w:top w:val="none" w:sz="0" w:space="0" w:color="auto"/>
        <w:left w:val="none" w:sz="0" w:space="0" w:color="auto"/>
        <w:bottom w:val="none" w:sz="0" w:space="0" w:color="auto"/>
        <w:right w:val="none" w:sz="0" w:space="0" w:color="auto"/>
      </w:divBdr>
    </w:div>
    <w:div w:id="265121061">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05941753">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34960128">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370961284">
      <w:bodyDiv w:val="1"/>
      <w:marLeft w:val="0"/>
      <w:marRight w:val="0"/>
      <w:marTop w:val="0"/>
      <w:marBottom w:val="0"/>
      <w:divBdr>
        <w:top w:val="none" w:sz="0" w:space="0" w:color="auto"/>
        <w:left w:val="none" w:sz="0" w:space="0" w:color="auto"/>
        <w:bottom w:val="none" w:sz="0" w:space="0" w:color="auto"/>
        <w:right w:val="none" w:sz="0" w:space="0" w:color="auto"/>
      </w:divBdr>
    </w:div>
    <w:div w:id="401685178">
      <w:bodyDiv w:val="1"/>
      <w:marLeft w:val="0"/>
      <w:marRight w:val="0"/>
      <w:marTop w:val="0"/>
      <w:marBottom w:val="0"/>
      <w:divBdr>
        <w:top w:val="none" w:sz="0" w:space="0" w:color="auto"/>
        <w:left w:val="none" w:sz="0" w:space="0" w:color="auto"/>
        <w:bottom w:val="none" w:sz="0" w:space="0" w:color="auto"/>
        <w:right w:val="none" w:sz="0" w:space="0" w:color="auto"/>
      </w:divBdr>
    </w:div>
    <w:div w:id="421340061">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62306887">
      <w:bodyDiv w:val="1"/>
      <w:marLeft w:val="0"/>
      <w:marRight w:val="0"/>
      <w:marTop w:val="0"/>
      <w:marBottom w:val="0"/>
      <w:divBdr>
        <w:top w:val="none" w:sz="0" w:space="0" w:color="auto"/>
        <w:left w:val="none" w:sz="0" w:space="0" w:color="auto"/>
        <w:bottom w:val="none" w:sz="0" w:space="0" w:color="auto"/>
        <w:right w:val="none" w:sz="0" w:space="0" w:color="auto"/>
      </w:divBdr>
    </w:div>
    <w:div w:id="489251479">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10340508">
      <w:bodyDiv w:val="1"/>
      <w:marLeft w:val="0"/>
      <w:marRight w:val="0"/>
      <w:marTop w:val="0"/>
      <w:marBottom w:val="0"/>
      <w:divBdr>
        <w:top w:val="none" w:sz="0" w:space="0" w:color="auto"/>
        <w:left w:val="none" w:sz="0" w:space="0" w:color="auto"/>
        <w:bottom w:val="none" w:sz="0" w:space="0" w:color="auto"/>
        <w:right w:val="none" w:sz="0" w:space="0" w:color="auto"/>
      </w:divBdr>
    </w:div>
    <w:div w:id="526019160">
      <w:bodyDiv w:val="1"/>
      <w:marLeft w:val="0"/>
      <w:marRight w:val="0"/>
      <w:marTop w:val="0"/>
      <w:marBottom w:val="0"/>
      <w:divBdr>
        <w:top w:val="none" w:sz="0" w:space="0" w:color="auto"/>
        <w:left w:val="none" w:sz="0" w:space="0" w:color="auto"/>
        <w:bottom w:val="none" w:sz="0" w:space="0" w:color="auto"/>
        <w:right w:val="none" w:sz="0" w:space="0" w:color="auto"/>
      </w:divBdr>
    </w:div>
    <w:div w:id="539243699">
      <w:bodyDiv w:val="1"/>
      <w:marLeft w:val="0"/>
      <w:marRight w:val="0"/>
      <w:marTop w:val="0"/>
      <w:marBottom w:val="0"/>
      <w:divBdr>
        <w:top w:val="none" w:sz="0" w:space="0" w:color="auto"/>
        <w:left w:val="none" w:sz="0" w:space="0" w:color="auto"/>
        <w:bottom w:val="none" w:sz="0" w:space="0" w:color="auto"/>
        <w:right w:val="none" w:sz="0" w:space="0" w:color="auto"/>
      </w:divBdr>
    </w:div>
    <w:div w:id="55103641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15212150">
      <w:bodyDiv w:val="1"/>
      <w:marLeft w:val="0"/>
      <w:marRight w:val="0"/>
      <w:marTop w:val="0"/>
      <w:marBottom w:val="0"/>
      <w:divBdr>
        <w:top w:val="none" w:sz="0" w:space="0" w:color="auto"/>
        <w:left w:val="none" w:sz="0" w:space="0" w:color="auto"/>
        <w:bottom w:val="none" w:sz="0" w:space="0" w:color="auto"/>
        <w:right w:val="none" w:sz="0" w:space="0" w:color="auto"/>
      </w:divBdr>
      <w:divsChild>
        <w:div w:id="1515459222">
          <w:marLeft w:val="0"/>
          <w:marRight w:val="0"/>
          <w:marTop w:val="0"/>
          <w:marBottom w:val="180"/>
          <w:divBdr>
            <w:top w:val="none" w:sz="0" w:space="0" w:color="auto"/>
            <w:left w:val="none" w:sz="0" w:space="0" w:color="auto"/>
            <w:bottom w:val="none" w:sz="0" w:space="0" w:color="auto"/>
            <w:right w:val="none" w:sz="0" w:space="0" w:color="auto"/>
          </w:divBdr>
          <w:divsChild>
            <w:div w:id="376324036">
              <w:marLeft w:val="0"/>
              <w:marRight w:val="0"/>
              <w:marTop w:val="0"/>
              <w:marBottom w:val="0"/>
              <w:divBdr>
                <w:top w:val="none" w:sz="0" w:space="0" w:color="auto"/>
                <w:left w:val="none" w:sz="0" w:space="0" w:color="auto"/>
                <w:bottom w:val="none" w:sz="0" w:space="0" w:color="auto"/>
                <w:right w:val="none" w:sz="0" w:space="0" w:color="auto"/>
              </w:divBdr>
            </w:div>
          </w:divsChild>
        </w:div>
        <w:div w:id="600189776">
          <w:marLeft w:val="0"/>
          <w:marRight w:val="0"/>
          <w:marTop w:val="0"/>
          <w:marBottom w:val="180"/>
          <w:divBdr>
            <w:top w:val="none" w:sz="0" w:space="0" w:color="auto"/>
            <w:left w:val="none" w:sz="0" w:space="0" w:color="auto"/>
            <w:bottom w:val="none" w:sz="0" w:space="0" w:color="auto"/>
            <w:right w:val="none" w:sz="0" w:space="0" w:color="auto"/>
          </w:divBdr>
        </w:div>
        <w:div w:id="846557171">
          <w:marLeft w:val="0"/>
          <w:marRight w:val="0"/>
          <w:marTop w:val="0"/>
          <w:marBottom w:val="180"/>
          <w:divBdr>
            <w:top w:val="none" w:sz="0" w:space="0" w:color="auto"/>
            <w:left w:val="none" w:sz="0" w:space="0" w:color="auto"/>
            <w:bottom w:val="none" w:sz="0" w:space="0" w:color="auto"/>
            <w:right w:val="none" w:sz="0" w:space="0" w:color="auto"/>
          </w:divBdr>
        </w:div>
        <w:div w:id="1692149417">
          <w:marLeft w:val="0"/>
          <w:marRight w:val="0"/>
          <w:marTop w:val="0"/>
          <w:marBottom w:val="0"/>
          <w:divBdr>
            <w:top w:val="none" w:sz="0" w:space="0" w:color="auto"/>
            <w:left w:val="none" w:sz="0" w:space="0" w:color="auto"/>
            <w:bottom w:val="none" w:sz="0" w:space="0" w:color="auto"/>
            <w:right w:val="none" w:sz="0" w:space="0" w:color="auto"/>
          </w:divBdr>
        </w:div>
      </w:divsChild>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0621684">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6299618">
      <w:bodyDiv w:val="1"/>
      <w:marLeft w:val="0"/>
      <w:marRight w:val="0"/>
      <w:marTop w:val="0"/>
      <w:marBottom w:val="0"/>
      <w:divBdr>
        <w:top w:val="none" w:sz="0" w:space="0" w:color="auto"/>
        <w:left w:val="none" w:sz="0" w:space="0" w:color="auto"/>
        <w:bottom w:val="none" w:sz="0" w:space="0" w:color="auto"/>
        <w:right w:val="none" w:sz="0" w:space="0" w:color="auto"/>
      </w:divBdr>
    </w:div>
    <w:div w:id="702443070">
      <w:bodyDiv w:val="1"/>
      <w:marLeft w:val="0"/>
      <w:marRight w:val="0"/>
      <w:marTop w:val="0"/>
      <w:marBottom w:val="0"/>
      <w:divBdr>
        <w:top w:val="none" w:sz="0" w:space="0" w:color="auto"/>
        <w:left w:val="none" w:sz="0" w:space="0" w:color="auto"/>
        <w:bottom w:val="none" w:sz="0" w:space="0" w:color="auto"/>
        <w:right w:val="none" w:sz="0" w:space="0" w:color="auto"/>
      </w:divBdr>
    </w:div>
    <w:div w:id="709259415">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2649480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36576655">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1742975">
      <w:bodyDiv w:val="1"/>
      <w:marLeft w:val="0"/>
      <w:marRight w:val="0"/>
      <w:marTop w:val="0"/>
      <w:marBottom w:val="0"/>
      <w:divBdr>
        <w:top w:val="none" w:sz="0" w:space="0" w:color="auto"/>
        <w:left w:val="none" w:sz="0" w:space="0" w:color="auto"/>
        <w:bottom w:val="none" w:sz="0" w:space="0" w:color="auto"/>
        <w:right w:val="none" w:sz="0" w:space="0" w:color="auto"/>
      </w:divBdr>
    </w:div>
    <w:div w:id="878006128">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2080905">
      <w:bodyDiv w:val="1"/>
      <w:marLeft w:val="0"/>
      <w:marRight w:val="0"/>
      <w:marTop w:val="0"/>
      <w:marBottom w:val="0"/>
      <w:divBdr>
        <w:top w:val="none" w:sz="0" w:space="0" w:color="auto"/>
        <w:left w:val="none" w:sz="0" w:space="0" w:color="auto"/>
        <w:bottom w:val="none" w:sz="0" w:space="0" w:color="auto"/>
        <w:right w:val="none" w:sz="0" w:space="0" w:color="auto"/>
      </w:divBdr>
    </w:div>
    <w:div w:id="894850147">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957954257">
      <w:bodyDiv w:val="1"/>
      <w:marLeft w:val="0"/>
      <w:marRight w:val="0"/>
      <w:marTop w:val="0"/>
      <w:marBottom w:val="0"/>
      <w:divBdr>
        <w:top w:val="none" w:sz="0" w:space="0" w:color="auto"/>
        <w:left w:val="none" w:sz="0" w:space="0" w:color="auto"/>
        <w:bottom w:val="none" w:sz="0" w:space="0" w:color="auto"/>
        <w:right w:val="none" w:sz="0" w:space="0" w:color="auto"/>
      </w:divBdr>
    </w:div>
    <w:div w:id="1025248608">
      <w:bodyDiv w:val="1"/>
      <w:marLeft w:val="0"/>
      <w:marRight w:val="0"/>
      <w:marTop w:val="0"/>
      <w:marBottom w:val="0"/>
      <w:divBdr>
        <w:top w:val="none" w:sz="0" w:space="0" w:color="auto"/>
        <w:left w:val="none" w:sz="0" w:space="0" w:color="auto"/>
        <w:bottom w:val="none" w:sz="0" w:space="0" w:color="auto"/>
        <w:right w:val="none" w:sz="0" w:space="0" w:color="auto"/>
      </w:divBdr>
    </w:div>
    <w:div w:id="1050418897">
      <w:bodyDiv w:val="1"/>
      <w:marLeft w:val="0"/>
      <w:marRight w:val="0"/>
      <w:marTop w:val="0"/>
      <w:marBottom w:val="0"/>
      <w:divBdr>
        <w:top w:val="none" w:sz="0" w:space="0" w:color="auto"/>
        <w:left w:val="none" w:sz="0" w:space="0" w:color="auto"/>
        <w:bottom w:val="none" w:sz="0" w:space="0" w:color="auto"/>
        <w:right w:val="none" w:sz="0" w:space="0" w:color="auto"/>
      </w:divBdr>
    </w:div>
    <w:div w:id="1070882477">
      <w:bodyDiv w:val="1"/>
      <w:marLeft w:val="0"/>
      <w:marRight w:val="0"/>
      <w:marTop w:val="0"/>
      <w:marBottom w:val="0"/>
      <w:divBdr>
        <w:top w:val="none" w:sz="0" w:space="0" w:color="auto"/>
        <w:left w:val="none" w:sz="0" w:space="0" w:color="auto"/>
        <w:bottom w:val="none" w:sz="0" w:space="0" w:color="auto"/>
        <w:right w:val="none" w:sz="0" w:space="0" w:color="auto"/>
      </w:divBdr>
    </w:div>
    <w:div w:id="1095444886">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8089526">
      <w:bodyDiv w:val="1"/>
      <w:marLeft w:val="0"/>
      <w:marRight w:val="0"/>
      <w:marTop w:val="0"/>
      <w:marBottom w:val="0"/>
      <w:divBdr>
        <w:top w:val="none" w:sz="0" w:space="0" w:color="auto"/>
        <w:left w:val="none" w:sz="0" w:space="0" w:color="auto"/>
        <w:bottom w:val="none" w:sz="0" w:space="0" w:color="auto"/>
        <w:right w:val="none" w:sz="0" w:space="0" w:color="auto"/>
      </w:divBdr>
    </w:div>
    <w:div w:id="1129322208">
      <w:bodyDiv w:val="1"/>
      <w:marLeft w:val="0"/>
      <w:marRight w:val="0"/>
      <w:marTop w:val="0"/>
      <w:marBottom w:val="0"/>
      <w:divBdr>
        <w:top w:val="none" w:sz="0" w:space="0" w:color="auto"/>
        <w:left w:val="none" w:sz="0" w:space="0" w:color="auto"/>
        <w:bottom w:val="none" w:sz="0" w:space="0" w:color="auto"/>
        <w:right w:val="none" w:sz="0" w:space="0" w:color="auto"/>
      </w:divBdr>
    </w:div>
    <w:div w:id="1137649418">
      <w:bodyDiv w:val="1"/>
      <w:marLeft w:val="0"/>
      <w:marRight w:val="0"/>
      <w:marTop w:val="0"/>
      <w:marBottom w:val="0"/>
      <w:divBdr>
        <w:top w:val="none" w:sz="0" w:space="0" w:color="auto"/>
        <w:left w:val="none" w:sz="0" w:space="0" w:color="auto"/>
        <w:bottom w:val="none" w:sz="0" w:space="0" w:color="auto"/>
        <w:right w:val="none" w:sz="0" w:space="0" w:color="auto"/>
      </w:divBdr>
    </w:div>
    <w:div w:id="1152914656">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9549852">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347112">
      <w:bodyDiv w:val="1"/>
      <w:marLeft w:val="0"/>
      <w:marRight w:val="0"/>
      <w:marTop w:val="0"/>
      <w:marBottom w:val="0"/>
      <w:divBdr>
        <w:top w:val="none" w:sz="0" w:space="0" w:color="auto"/>
        <w:left w:val="none" w:sz="0" w:space="0" w:color="auto"/>
        <w:bottom w:val="none" w:sz="0" w:space="0" w:color="auto"/>
        <w:right w:val="none" w:sz="0" w:space="0" w:color="auto"/>
      </w:divBdr>
    </w:div>
    <w:div w:id="1350909754">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4546644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3758647">
      <w:bodyDiv w:val="1"/>
      <w:marLeft w:val="0"/>
      <w:marRight w:val="0"/>
      <w:marTop w:val="0"/>
      <w:marBottom w:val="0"/>
      <w:divBdr>
        <w:top w:val="none" w:sz="0" w:space="0" w:color="auto"/>
        <w:left w:val="none" w:sz="0" w:space="0" w:color="auto"/>
        <w:bottom w:val="none" w:sz="0" w:space="0" w:color="auto"/>
        <w:right w:val="none" w:sz="0" w:space="0" w:color="auto"/>
      </w:divBdr>
    </w:div>
    <w:div w:id="1569341523">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13854381">
      <w:bodyDiv w:val="1"/>
      <w:marLeft w:val="0"/>
      <w:marRight w:val="0"/>
      <w:marTop w:val="0"/>
      <w:marBottom w:val="0"/>
      <w:divBdr>
        <w:top w:val="none" w:sz="0" w:space="0" w:color="auto"/>
        <w:left w:val="none" w:sz="0" w:space="0" w:color="auto"/>
        <w:bottom w:val="none" w:sz="0" w:space="0" w:color="auto"/>
        <w:right w:val="none" w:sz="0" w:space="0" w:color="auto"/>
      </w:divBdr>
    </w:div>
    <w:div w:id="1637685087">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52254063">
      <w:bodyDiv w:val="1"/>
      <w:marLeft w:val="0"/>
      <w:marRight w:val="0"/>
      <w:marTop w:val="0"/>
      <w:marBottom w:val="0"/>
      <w:divBdr>
        <w:top w:val="none" w:sz="0" w:space="0" w:color="auto"/>
        <w:left w:val="none" w:sz="0" w:space="0" w:color="auto"/>
        <w:bottom w:val="none" w:sz="0" w:space="0" w:color="auto"/>
        <w:right w:val="none" w:sz="0" w:space="0" w:color="auto"/>
      </w:divBdr>
    </w:div>
    <w:div w:id="1702121436">
      <w:bodyDiv w:val="1"/>
      <w:marLeft w:val="0"/>
      <w:marRight w:val="0"/>
      <w:marTop w:val="0"/>
      <w:marBottom w:val="0"/>
      <w:divBdr>
        <w:top w:val="none" w:sz="0" w:space="0" w:color="auto"/>
        <w:left w:val="none" w:sz="0" w:space="0" w:color="auto"/>
        <w:bottom w:val="none" w:sz="0" w:space="0" w:color="auto"/>
        <w:right w:val="none" w:sz="0" w:space="0" w:color="auto"/>
      </w:divBdr>
    </w:div>
    <w:div w:id="1724672517">
      <w:bodyDiv w:val="1"/>
      <w:marLeft w:val="0"/>
      <w:marRight w:val="0"/>
      <w:marTop w:val="0"/>
      <w:marBottom w:val="0"/>
      <w:divBdr>
        <w:top w:val="none" w:sz="0" w:space="0" w:color="auto"/>
        <w:left w:val="none" w:sz="0" w:space="0" w:color="auto"/>
        <w:bottom w:val="none" w:sz="0" w:space="0" w:color="auto"/>
        <w:right w:val="none" w:sz="0" w:space="0" w:color="auto"/>
      </w:divBdr>
    </w:div>
    <w:div w:id="1801335063">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7307043">
      <w:bodyDiv w:val="1"/>
      <w:marLeft w:val="0"/>
      <w:marRight w:val="0"/>
      <w:marTop w:val="0"/>
      <w:marBottom w:val="0"/>
      <w:divBdr>
        <w:top w:val="none" w:sz="0" w:space="0" w:color="auto"/>
        <w:left w:val="none" w:sz="0" w:space="0" w:color="auto"/>
        <w:bottom w:val="none" w:sz="0" w:space="0" w:color="auto"/>
        <w:right w:val="none" w:sz="0" w:space="0" w:color="auto"/>
      </w:divBdr>
    </w:div>
    <w:div w:id="1864514058">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55480865">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03005262">
      <w:bodyDiv w:val="1"/>
      <w:marLeft w:val="0"/>
      <w:marRight w:val="0"/>
      <w:marTop w:val="0"/>
      <w:marBottom w:val="0"/>
      <w:divBdr>
        <w:top w:val="none" w:sz="0" w:space="0" w:color="auto"/>
        <w:left w:val="none" w:sz="0" w:space="0" w:color="auto"/>
        <w:bottom w:val="none" w:sz="0" w:space="0" w:color="auto"/>
        <w:right w:val="none" w:sz="0" w:space="0" w:color="auto"/>
      </w:divBdr>
    </w:div>
    <w:div w:id="202474443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776745">
      <w:bodyDiv w:val="1"/>
      <w:marLeft w:val="0"/>
      <w:marRight w:val="0"/>
      <w:marTop w:val="0"/>
      <w:marBottom w:val="0"/>
      <w:divBdr>
        <w:top w:val="none" w:sz="0" w:space="0" w:color="auto"/>
        <w:left w:val="none" w:sz="0" w:space="0" w:color="auto"/>
        <w:bottom w:val="none" w:sz="0" w:space="0" w:color="auto"/>
        <w:right w:val="none" w:sz="0" w:space="0" w:color="auto"/>
      </w:divBdr>
    </w:div>
    <w:div w:id="2046328801">
      <w:bodyDiv w:val="1"/>
      <w:marLeft w:val="0"/>
      <w:marRight w:val="0"/>
      <w:marTop w:val="0"/>
      <w:marBottom w:val="0"/>
      <w:divBdr>
        <w:top w:val="none" w:sz="0" w:space="0" w:color="auto"/>
        <w:left w:val="none" w:sz="0" w:space="0" w:color="auto"/>
        <w:bottom w:val="none" w:sz="0" w:space="0" w:color="auto"/>
        <w:right w:val="none" w:sz="0" w:space="0" w:color="auto"/>
      </w:divBdr>
    </w:div>
    <w:div w:id="2080327474">
      <w:bodyDiv w:val="1"/>
      <w:marLeft w:val="0"/>
      <w:marRight w:val="0"/>
      <w:marTop w:val="0"/>
      <w:marBottom w:val="0"/>
      <w:divBdr>
        <w:top w:val="none" w:sz="0" w:space="0" w:color="auto"/>
        <w:left w:val="none" w:sz="0" w:space="0" w:color="auto"/>
        <w:bottom w:val="none" w:sz="0" w:space="0" w:color="auto"/>
        <w:right w:val="none" w:sz="0" w:space="0" w:color="auto"/>
      </w:divBdr>
    </w:div>
    <w:div w:id="2096971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373</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2022-08-04T09:02:00Z</dcterms:created>
  <dcterms:modified xsi:type="dcterms:W3CDTF">2022-08-04T09:02:00Z</dcterms:modified>
</cp:coreProperties>
</file>