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51999041" w14:textId="77777777" w:rsidR="00300902" w:rsidRDefault="00300902" w:rsidP="00300902">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Η επίσκεψη του Υπουργού Αθλητισμού της Ελλάδας στον ΚΟΑ</w:t>
      </w:r>
    </w:p>
    <w:p w14:paraId="1290866A" w14:textId="77777777" w:rsidR="00DB5D5D" w:rsidRPr="00912CCE" w:rsidRDefault="00DB5D5D" w:rsidP="00300902">
      <w:pPr>
        <w:pStyle w:val="Heading1"/>
        <w:spacing w:before="0" w:beforeAutospacing="0" w:after="180" w:afterAutospacing="0"/>
        <w:rPr>
          <w:rFonts w:ascii="Cambria" w:hAnsi="Cambria"/>
          <w:b w:val="0"/>
          <w:bCs w:val="0"/>
          <w:sz w:val="54"/>
          <w:szCs w:val="54"/>
        </w:rPr>
      </w:pPr>
    </w:p>
    <w:p w14:paraId="00C6D086" w14:textId="77777777" w:rsidR="00D354C9" w:rsidRDefault="00D354C9" w:rsidP="00D354C9"/>
    <w:p w14:paraId="3F75421C" w14:textId="77777777" w:rsidR="00300902" w:rsidRPr="00300902" w:rsidRDefault="00300902" w:rsidP="00300902">
      <w:r w:rsidRPr="00300902">
        <w:rPr>
          <w:rFonts w:ascii="Roboto" w:hAnsi="Roboto"/>
          <w:color w:val="333333"/>
          <w:shd w:val="clear" w:color="auto" w:fill="FFFFFF"/>
        </w:rPr>
        <w:t>Την ανανέωση του πρωτοκόλλου συνεργασίας σε θέματα αθλητισμού μεταξύ Κύπρου και Ελλάδας συζήτησαν μεταξύ άλλων ο Πρόεδρος του Κυπριακού Οργανισμού Ανδρέας Μιχαηλίδης και ο Υφυπουργός Αθλητισμού της Ελλάδας, Λευτέρης Αυγενάκης, στην παρουσία των μελών του Διοικητικού Συμβουλίου του Οργανισμού.</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Τον κ. Αυγενάκη υποδέχτηκε στα γραφεία του ΚΟΑ, ο Πρόεδρος του Οργανισμού Ανδρέας Μιχαηλίδης, την Τετάρτη 7 Οκτωβρίου 2020 και ακολούθως ο επικεφαλής του ελληνικού αθλητισμού μαζί με τους συνεργάτες του παρακάθισε σε ειδική συνεδρία του ΔΣ ΚΟΑ, στην οποία συζήτησαν θέματα κοινού ενδιαφέροντος, όπως την ανανέωση του πρωτοκόλλου συνεργασίας μεταξύ των δύο χωρών, τη συνέχιση της ανταλλαγής αθλητών για προετοιμασία, τη συμμετοχή αθλητών στις αγωνιστικές ημερίδες των δύο χωρών, τα μέτρα κατά του COVID 19, τη Νομοθεσία για τη Χρηστή Διακυβέρνηση, θέμα αντιντόπινγκ, την καταπολέμηση χειραγώγησης αγώνων, καθώς και άλλα πολλά.</w:t>
      </w:r>
      <w:r w:rsidRPr="00300902">
        <w:rPr>
          <w:rFonts w:ascii="Roboto" w:hAnsi="Roboto"/>
          <w:color w:val="333333"/>
        </w:rPr>
        <w:br/>
      </w:r>
      <w:r w:rsidRPr="00300902">
        <w:rPr>
          <w:rFonts w:ascii="Roboto" w:hAnsi="Roboto"/>
          <w:color w:val="333333"/>
          <w:shd w:val="clear" w:color="auto" w:fill="FFFFFF"/>
        </w:rPr>
        <w:t xml:space="preserve">Στην εισαγωγική του τοποθέτηση κατά την ειδική συνεδρία, ο κ. Μιχαηλίδης, αφού σύστησε τα μέλη του ΔΣ του Οργανισμού, τόνισε και τα εξής: «Θεωρώ μεγάλη τιμή που σε έχουμε μαζί μας. Αισθάνομαι την ανάγκη στο πρόσωπο σας,  να ευχαριστήσω το ελληνικό κράτος για τη σταθερή και αμέριστη συμπαράσταση στην Κύπρο και να διαβεβαιώσω πως αξιοποιούμε πλήρως το πρωτόκολλο αθλητικής συνεργασίας, αλλά και τη συνεργασία μας σε ευρωπαϊκό επίπεδο. Το πρωτόκολλο συνεργασίας </w:t>
      </w:r>
      <w:r w:rsidRPr="00300902">
        <w:rPr>
          <w:rFonts w:ascii="Roboto" w:hAnsi="Roboto"/>
          <w:color w:val="333333"/>
          <w:shd w:val="clear" w:color="auto" w:fill="FFFFFF"/>
        </w:rPr>
        <w:lastRenderedPageBreak/>
        <w:t>λειτουργεί πάρα πολύ καλά και την επόμενη χρονιά θα δουλέψουμε μαζί για να το ανανεώσουμε. Έχουμε κάποιες σκέψεις και θα σας τις αναλύσουμε».</w:t>
      </w:r>
      <w:r w:rsidRPr="00300902">
        <w:rPr>
          <w:rFonts w:ascii="Roboto" w:hAnsi="Roboto"/>
          <w:color w:val="333333"/>
        </w:rPr>
        <w:br/>
      </w:r>
      <w:r w:rsidRPr="00300902">
        <w:rPr>
          <w:rFonts w:ascii="Roboto" w:hAnsi="Roboto"/>
          <w:color w:val="333333"/>
          <w:shd w:val="clear" w:color="auto" w:fill="FFFFFF"/>
        </w:rPr>
        <w:t>Ο κ. Αυγενάκης είπε: «Δίνουμε μεγάλο βάρος στα θέματα του αθλητισμού, της υποδομής, της εξυγίανσης και φυσικά της συνεργασίας. Χαίρομαι που το μνημόνιο συνεργασίας μεταξύ των δύο Κυβερνήσεων έχει φέρει αποτέλεσμα. Ωστόσο είμαι βέβαιος πως αν δουλέψουμε σωστά και να δούμε την κρίση που περνάει όλη η Υφήλιος με το κορωνοϊό, την επόμενη περίοδο να γίνει ακόμα πιο αποτελεσματικό και παραγωγικό το νέο μνημόνιο συνεργασίας που θα συνάψουμε».</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Μετά το πέρας της ειδικής συνεδρίας, ο Πρόεδρος του ΚΟΑ και ο Υφυπουργός Αθλητισμού, έκαμαν τις ακόλουθες δηλώσεις:ΠΡΟΕΔΡΟΣ ΚΟΑ: «Ήταν πολύ μεγάλη τιμή που υποδεχθήκαμε σήμερα στον ΚΟΑ τον Υφυπουργό Αθλητισμού της Ελλάδας Λευτέρη Αυγενάκη. Στην ειδική συνεδρία συζητήσαμε θέματα κοινού ενδιαφέροντος και δηλώνω ότι φεύγουμε σοφότεροι από αυτή την συνάντηση. Πολύ σύντομα θα συναντηθούμε και στην Ελλάδα.</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Πρόθεση μας είναι να ανανεώσουμε την ήδη δεδομένη αθλητική συνεργασία μας. Στο πρόσωπο του κ. Αυγενάκη χαιρετίζουμε την στήριξη, την αμέριστη συμπαράσταση της μητέρας πατρίδας προς τον αθλητισμό του τόπου μας και ιδιαίτερα μετά τα πολύ δύσκολα χρόνια που είχαμε μετά το 1974, η Ελλάδα, μάς συμπαραστάθηκε πλήρως. Η σχέση αυτή συνεχίζεται μέχρι σήμερα. Ελπίζουμε η συνεργασία να είναι ωφέλιμη και για τις δύο χώρες μας, ούτως ώστε ο αθλητισμός που βγάζει πολύ υγεία να συνεχίσει να ευχαριστεί τον κόσμο».  </w:t>
      </w:r>
      <w:r w:rsidRPr="00300902">
        <w:rPr>
          <w:rFonts w:ascii="Roboto" w:hAnsi="Roboto"/>
          <w:color w:val="333333"/>
        </w:rPr>
        <w:br/>
      </w:r>
      <w:r w:rsidRPr="00300902">
        <w:rPr>
          <w:rFonts w:ascii="Roboto" w:hAnsi="Roboto"/>
          <w:color w:val="333333"/>
          <w:shd w:val="clear" w:color="auto" w:fill="FFFFFF"/>
        </w:rPr>
        <w:t>ΥΦΥΠΟΥΡΓΟΣ ΑΘΛΗΤΙΣΜΟΥ: «Είχα την τύχη, τη χαρά, να επισκεφθώ σήμερα στα γραφεία του ΚΟΑ, αλλά και να βρεθώ ξανά με τον αγαπητό φίλο και Πρόεδρο του ΚΟΑ και με όλα τα μέλη της Διοικήσεως του Οργανισμού. Ήταν συγκίνηση και ευλογία για εμένα προσωπικά. Είναι χαρά αλλά και πραγματικά, τιμή για τον Έλληνα Υπουργό Αθλητισμού να επισφραγίζεται μια σχέση πολλών ετών μεταξύ των δύο κρατών, των δύο λαών, αλλά και στα θέματα του αθλητισμού πιο ισχυρά, πιο δυνατά και κυρίως πιο αποτελεσματικά και πιο ωφέλημα τόσο για τη δική μας αθλητική κοινότητα όσο και για την αθλητική κοινότητα της Κύπρου, όπου μια μακρά περίοδο αγκαλιασμένοι και μονιασμένοι έδιναν το δυναμικό παρόν στις Ολυμπιακές διοργανώσεις.</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Βλέπω εδώ στην αίθουσα, να απεικονίζεται Κύπριος Ολυμπιονίκης, o Στέλιος Κυριακίδης, αλλά συνάμα όμως με την φανέλα που λέει πάνω Greece. Αυτό είναι ένα δείγμα, είναι ένα κομμάτι της ιστορίας που επιβεβαιώνει και με αυτό τον τρόπο ότι οι σχέσεις των δύο λαών είναι στενές, είμαστε αδέλφια και χαίρομαι πάρα πολύ που σήμερα επιβεβαιώνεται και σε θέματα αθλητισμού αυτή η στενότατη συνεργασία.</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 xml:space="preserve">Μιλήσαμε για πάρα πολλά ζητήματα. Θα συνεργαστούμε  στενά και χαίρομαι πάρα πολύ που συμφωνήσατε για το θέμα των χειραγωγημένων παιχνιδιών. Πολλές χώρες συμφώνησαν στη σύμβαση Macolin, αλλά ελάχιστες ήταν οι χώρες που την </w:t>
      </w:r>
      <w:r w:rsidRPr="00300902">
        <w:rPr>
          <w:rFonts w:ascii="Roboto" w:hAnsi="Roboto"/>
          <w:color w:val="333333"/>
          <w:shd w:val="clear" w:color="auto" w:fill="FFFFFF"/>
        </w:rPr>
        <w:lastRenderedPageBreak/>
        <w:t>ενεργοποίησαν. Για τα θέματα αντιντόπινγκ επίσης η συνεργασία μας είναι στενή, γιατί νομίζουμε ότι και οι δύο μαζί μπορούμε να κάνουμε πολύ περισσότερα πράγματα σε μια σύγχρονη μάστιγα που δυστυχώς δημιουργεί προβλήματα και στα μικρά παιδιά. Συνεργαστήκαμε και θα συνεχίσουμε να συνεργαζόμαστε και για άλλα ζητήματα που έχουν να κάνουν με την εξυγίανση, ενεργοποίηση ακόμα περισσότερων δυνάμεων γύρω από τον αθλητισμό, μια και πιστεύουμε ακράδαντα, ότι ο αθλητισμός έχει τη δύναμη να ενώσει λαούς, να ενώσει κόσμο, να ενεργοποιήσει δυνάμεις και κυρίως να ακουμπήσει τη νέα γενιά  που μπορεί να μη μπορεί να λάβει ή να μη θέλει να λάβει πολλά μηνύματα, αλλά όταν μιλάς με τη γλώσσα του αθλητισμού, εκεί τα πράγματα είναι εντελώς διαφορετικά και η κινητοποίηση δυνάμεων της νεολαίας είναι πολύ περισσότερες και με πολύ περισσότερα αποτελέσματα».</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Ο κ. Αυγενάκης ανέφερε επίσης, ότι ο Πρόεδρος και τα μέλη του ΔΣ του ΚΟΑ αποδέχτηκαν πρόσκληση να μεταβούν στην Αθήνα αλλά και στην Κρήτη το συντομότερο και να συζητήσουν και άλλα ζητήματα, όπως είναι το πεδίο των προπονητών.</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Στο Ηράκλειο, ο Υφυπουργός Αθλητισμού  κάλεσε τον Πρόεδρο και τα μέλη του ΔΣ ΚΟΑ να παρευρεθούν και να εγκαινιάσουν μαζί νέες αθλητικές εγκαταστάσεις στίβου, βόλεϊ, μπάσκετ, τένις, καθώς επίσης να επικαιροποιήσουν το μνημόνιο αθλητικής συνεργασίας μεταξύ των δύο χωρών που εκ των πραγμάτων λειτουργεί, αλλά  μπορεί να γίνει ακόμα πιο αποτελεσματικό, πιο λειτουργικό, αλλά και πιο ωφέλιμο για τα μέλη της αθλητικής κοινότητας των δύο χωρών.</w:t>
      </w:r>
      <w:r w:rsidRPr="00300902">
        <w:rPr>
          <w:rFonts w:ascii="Roboto" w:hAnsi="Roboto"/>
          <w:color w:val="333333"/>
        </w:rPr>
        <w:br/>
      </w:r>
      <w:r w:rsidRPr="00300902">
        <w:rPr>
          <w:rFonts w:ascii="Roboto" w:hAnsi="Roboto"/>
          <w:color w:val="333333"/>
        </w:rPr>
        <w:br/>
      </w:r>
      <w:r w:rsidRPr="00300902">
        <w:rPr>
          <w:rFonts w:ascii="Roboto" w:hAnsi="Roboto"/>
          <w:color w:val="333333"/>
          <w:shd w:val="clear" w:color="auto" w:fill="FFFFFF"/>
        </w:rPr>
        <w:t>Ο Πρόεδρος του ΚΟΑ έδωσε ένα συμβολικό δώρο στον κ. Αυγενάκη για να θυμάται, όπως είπε, την παρουσία του στον ΚΟΑ.</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463B0"/>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0902"/>
    <w:rsid w:val="00305653"/>
    <w:rsid w:val="003507C7"/>
    <w:rsid w:val="003554B4"/>
    <w:rsid w:val="00364327"/>
    <w:rsid w:val="00366290"/>
    <w:rsid w:val="00377A50"/>
    <w:rsid w:val="00380885"/>
    <w:rsid w:val="003E3A63"/>
    <w:rsid w:val="003F1860"/>
    <w:rsid w:val="00404FB5"/>
    <w:rsid w:val="00436848"/>
    <w:rsid w:val="00453388"/>
    <w:rsid w:val="004A61BB"/>
    <w:rsid w:val="004F6F9E"/>
    <w:rsid w:val="0052431A"/>
    <w:rsid w:val="005317E9"/>
    <w:rsid w:val="0053506F"/>
    <w:rsid w:val="00546548"/>
    <w:rsid w:val="00550081"/>
    <w:rsid w:val="0055393C"/>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C3C94"/>
    <w:rsid w:val="007D1CFB"/>
    <w:rsid w:val="007F487A"/>
    <w:rsid w:val="008422EF"/>
    <w:rsid w:val="00846689"/>
    <w:rsid w:val="00851EB6"/>
    <w:rsid w:val="00856DDB"/>
    <w:rsid w:val="008D5843"/>
    <w:rsid w:val="008E4CB9"/>
    <w:rsid w:val="008F2834"/>
    <w:rsid w:val="008F283A"/>
    <w:rsid w:val="0090657D"/>
    <w:rsid w:val="00912CCE"/>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C27BF"/>
    <w:rsid w:val="00AF193D"/>
    <w:rsid w:val="00AF6BF2"/>
    <w:rsid w:val="00B23BA2"/>
    <w:rsid w:val="00B343AB"/>
    <w:rsid w:val="00B416E9"/>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59AE"/>
    <w:rsid w:val="00D86E35"/>
    <w:rsid w:val="00D9022C"/>
    <w:rsid w:val="00DA5528"/>
    <w:rsid w:val="00DB44D4"/>
    <w:rsid w:val="00DB5D5D"/>
    <w:rsid w:val="00E170F2"/>
    <w:rsid w:val="00E4242A"/>
    <w:rsid w:val="00E6169E"/>
    <w:rsid w:val="00E70960"/>
    <w:rsid w:val="00E76DF3"/>
    <w:rsid w:val="00EF7007"/>
    <w:rsid w:val="00F0418C"/>
    <w:rsid w:val="00F43C0A"/>
    <w:rsid w:val="00F55178"/>
    <w:rsid w:val="00F56D9F"/>
    <w:rsid w:val="00FA1C0B"/>
    <w:rsid w:val="00FA2C28"/>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90"/>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2891391">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52339744">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04789282">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65430739">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6321347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8357432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28378753">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0754592">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5742677">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2199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2022-08-11T14:52:00Z</dcterms:created>
  <dcterms:modified xsi:type="dcterms:W3CDTF">2022-08-11T14:52:00Z</dcterms:modified>
</cp:coreProperties>
</file>