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78180" w14:textId="7A1E4C17" w:rsidR="00151060" w:rsidRPr="00353552" w:rsidRDefault="003F4587" w:rsidP="00D2198F">
      <w:pPr>
        <w:jc w:val="both"/>
        <w:rPr>
          <w:b/>
          <w:sz w:val="24"/>
          <w:szCs w:val="24"/>
          <w:lang w:val="el-GR"/>
        </w:rPr>
      </w:pPr>
      <w:r w:rsidRPr="00353552">
        <w:rPr>
          <w:b/>
          <w:sz w:val="24"/>
          <w:szCs w:val="24"/>
          <w:lang w:val="el-GR"/>
        </w:rPr>
        <w:t>Ο Κυπριακός Οργανισμός Αθλητισμού ανακοινώνει την λειτουργία του Προγράμματος Αθλητικών Καλοκαιρινών Δραστηριοτήτων</w:t>
      </w:r>
    </w:p>
    <w:p w14:paraId="775A062A" w14:textId="53AB642E" w:rsidR="000B36B5" w:rsidRPr="00353552" w:rsidRDefault="000B36B5" w:rsidP="00D2198F">
      <w:pPr>
        <w:jc w:val="both"/>
        <w:rPr>
          <w:sz w:val="24"/>
          <w:szCs w:val="24"/>
          <w:lang w:val="el-GR"/>
        </w:rPr>
      </w:pPr>
    </w:p>
    <w:p w14:paraId="13D4D76A" w14:textId="77777777" w:rsidR="00987D2E" w:rsidRPr="00353552" w:rsidRDefault="00987D2E" w:rsidP="00D2198F">
      <w:pPr>
        <w:jc w:val="both"/>
        <w:rPr>
          <w:sz w:val="24"/>
          <w:szCs w:val="24"/>
          <w:lang w:val="el-GR"/>
        </w:rPr>
      </w:pPr>
      <w:r w:rsidRPr="00353552">
        <w:rPr>
          <w:sz w:val="24"/>
          <w:szCs w:val="24"/>
          <w:lang w:val="el-GR"/>
        </w:rPr>
        <w:t xml:space="preserve">Ο Κυπριακός Οργανισμός Αθλητισμού ανακοινώνει την λειτουργία του Προγράμματος Αθλητικών Καλοκαιρινών Δραστηριοτήτων. Το Πρόγραμμα θα λειτουργήσει την περίοδο 1η Ιουλίου με 10 Αυγούστου 2022 σε όλες τις επαρχίες, μεταξύ των ωρών 7:00 - 15:00 για παιδιά ηλικίας 6 -13 χρόνων  </w:t>
      </w:r>
    </w:p>
    <w:p w14:paraId="6758B015" w14:textId="77777777" w:rsidR="00987D2E" w:rsidRPr="00353552" w:rsidRDefault="00987D2E" w:rsidP="00D2198F">
      <w:pPr>
        <w:jc w:val="both"/>
        <w:rPr>
          <w:sz w:val="24"/>
          <w:szCs w:val="24"/>
          <w:lang w:val="el-GR"/>
        </w:rPr>
      </w:pPr>
      <w:r w:rsidRPr="00353552">
        <w:rPr>
          <w:sz w:val="24"/>
          <w:szCs w:val="24"/>
          <w:lang w:val="el-GR"/>
        </w:rPr>
        <w:t xml:space="preserve">Ο αριθμός των θέσεων είναι περιορισμένος και θα τηρηθεί σειρά προτεραιότητας με βάση τον χρόνο της ηλεκτρονικής εγγραφής. Επίσης θα υπάρξει και συγκεκριμένος αριθμός θέσεων επιλαχόντων για κάθε χώρο διεξαγωγής του προγράμματος.    </w:t>
      </w:r>
    </w:p>
    <w:p w14:paraId="506806C5" w14:textId="77777777" w:rsidR="00987D2E" w:rsidRPr="00353552" w:rsidRDefault="00987D2E" w:rsidP="00D2198F">
      <w:pPr>
        <w:jc w:val="both"/>
        <w:rPr>
          <w:sz w:val="24"/>
          <w:szCs w:val="24"/>
          <w:lang w:val="el-GR"/>
        </w:rPr>
      </w:pPr>
      <w:r w:rsidRPr="00353552">
        <w:rPr>
          <w:sz w:val="24"/>
          <w:szCs w:val="24"/>
          <w:lang w:val="el-GR"/>
        </w:rPr>
        <w:t>Με την ολοκλήρωση της εγγραφής θα λάβετε αριθμό αίτησης και ΟΧΙ αριθμό θέσης.</w:t>
      </w:r>
    </w:p>
    <w:p w14:paraId="41D8980C" w14:textId="77777777" w:rsidR="00987D2E" w:rsidRPr="00353552" w:rsidRDefault="00987D2E" w:rsidP="00D2198F">
      <w:pPr>
        <w:jc w:val="both"/>
        <w:rPr>
          <w:sz w:val="24"/>
          <w:szCs w:val="24"/>
          <w:lang w:val="el-GR"/>
        </w:rPr>
      </w:pPr>
      <w:r w:rsidRPr="00353552">
        <w:rPr>
          <w:sz w:val="24"/>
          <w:szCs w:val="24"/>
          <w:lang w:val="el-GR"/>
        </w:rPr>
        <w:t xml:space="preserve">Όσοι εξασφαλίσουν θέση, θα πρέπει να προσέλθουν στα γραφεία του ΑΓΟ  παρουσιάζοντας την απόδειξη καταβολής του δικαιώματος συμμετοχής (θα λάβουν ενημέρωση μέσω email με την ολοκλήρωση της ηλεκτρονικής εγγραφής, τα στοιχεία του λογαριασμού) και αντίγραφο δελτίου ταυτότητας ή πιστοποιητικού γεννήσεως του παιδιού κατόπιν διευθέτησης τηλεφωνικού ραντεβού. </w:t>
      </w:r>
    </w:p>
    <w:p w14:paraId="2D4DCE17" w14:textId="77777777" w:rsidR="00987D2E" w:rsidRPr="00353552" w:rsidRDefault="00987D2E" w:rsidP="00D2198F">
      <w:pPr>
        <w:jc w:val="both"/>
        <w:rPr>
          <w:sz w:val="24"/>
          <w:szCs w:val="24"/>
          <w:lang w:val="el-GR"/>
        </w:rPr>
      </w:pPr>
      <w:r w:rsidRPr="00353552">
        <w:rPr>
          <w:sz w:val="24"/>
          <w:szCs w:val="24"/>
          <w:lang w:val="el-GR"/>
        </w:rPr>
        <w:t>Το Δικαίωμα Συμμετοχής:</w:t>
      </w:r>
    </w:p>
    <w:p w14:paraId="1CE81802" w14:textId="77777777" w:rsidR="00987D2E" w:rsidRPr="00353552" w:rsidRDefault="00987D2E" w:rsidP="00D2198F">
      <w:pPr>
        <w:jc w:val="both"/>
        <w:rPr>
          <w:sz w:val="24"/>
          <w:szCs w:val="24"/>
          <w:lang w:val="el-GR"/>
        </w:rPr>
      </w:pPr>
    </w:p>
    <w:p w14:paraId="0EEDBB6D" w14:textId="77777777" w:rsidR="00987D2E" w:rsidRPr="00353552" w:rsidRDefault="00987D2E" w:rsidP="00D2198F">
      <w:pPr>
        <w:jc w:val="both"/>
        <w:rPr>
          <w:sz w:val="24"/>
          <w:szCs w:val="24"/>
          <w:lang w:val="el-GR"/>
        </w:rPr>
      </w:pPr>
      <w:r w:rsidRPr="00353552">
        <w:rPr>
          <w:sz w:val="24"/>
          <w:szCs w:val="24"/>
          <w:lang w:val="el-GR"/>
        </w:rPr>
        <w:t>€200 ανά παιδί</w:t>
      </w:r>
    </w:p>
    <w:p w14:paraId="513C0F00" w14:textId="77777777" w:rsidR="00987D2E" w:rsidRPr="00353552" w:rsidRDefault="00987D2E" w:rsidP="00D2198F">
      <w:pPr>
        <w:jc w:val="both"/>
        <w:rPr>
          <w:sz w:val="24"/>
          <w:szCs w:val="24"/>
          <w:lang w:val="el-GR"/>
        </w:rPr>
      </w:pPr>
      <w:r w:rsidRPr="00353552">
        <w:rPr>
          <w:sz w:val="24"/>
          <w:szCs w:val="24"/>
          <w:lang w:val="el-GR"/>
        </w:rPr>
        <w:t>€340 για δύο (2) παιδιά της ίδιας οικογένειας</w:t>
      </w:r>
    </w:p>
    <w:p w14:paraId="08185B01" w14:textId="77777777" w:rsidR="00987D2E" w:rsidRPr="00353552" w:rsidRDefault="00987D2E" w:rsidP="00D2198F">
      <w:pPr>
        <w:jc w:val="both"/>
        <w:rPr>
          <w:sz w:val="24"/>
          <w:szCs w:val="24"/>
          <w:lang w:val="el-GR"/>
        </w:rPr>
      </w:pPr>
      <w:r w:rsidRPr="00353552">
        <w:rPr>
          <w:sz w:val="24"/>
          <w:szCs w:val="24"/>
          <w:lang w:val="el-GR"/>
        </w:rPr>
        <w:t>€460 για τρία (3) παιδιά της ίδιας οικογένειας</w:t>
      </w:r>
    </w:p>
    <w:p w14:paraId="2967ED56" w14:textId="77777777" w:rsidR="00987D2E" w:rsidRPr="00353552" w:rsidRDefault="00987D2E" w:rsidP="00D2198F">
      <w:pPr>
        <w:jc w:val="both"/>
        <w:rPr>
          <w:sz w:val="24"/>
          <w:szCs w:val="24"/>
          <w:lang w:val="el-GR"/>
        </w:rPr>
      </w:pPr>
      <w:r w:rsidRPr="00353552">
        <w:rPr>
          <w:sz w:val="24"/>
          <w:szCs w:val="24"/>
          <w:lang w:val="el-GR"/>
        </w:rPr>
        <w:t>€580 για τέσσερα (4) παιδιά της ίδιας οικογένειας</w:t>
      </w:r>
    </w:p>
    <w:p w14:paraId="1308CA05" w14:textId="77777777" w:rsidR="00987D2E" w:rsidRPr="00353552" w:rsidRDefault="00987D2E" w:rsidP="00D2198F">
      <w:pPr>
        <w:jc w:val="both"/>
        <w:rPr>
          <w:sz w:val="24"/>
          <w:szCs w:val="24"/>
          <w:lang w:val="el-GR"/>
        </w:rPr>
      </w:pPr>
      <w:r w:rsidRPr="00353552">
        <w:rPr>
          <w:sz w:val="24"/>
          <w:szCs w:val="24"/>
          <w:lang w:val="el-GR"/>
        </w:rPr>
        <w:t>Οι εγγραφές θα πραγματοποιηθούν ηλεκτρονικά από την ιστοσελίδα του ΑΓΟ www.ago.org.cy  τις ακόλουθες ημερομηνίες:</w:t>
      </w:r>
    </w:p>
    <w:p w14:paraId="533AEA1F" w14:textId="77777777" w:rsidR="00987D2E" w:rsidRPr="00353552" w:rsidRDefault="00987D2E" w:rsidP="00D2198F">
      <w:pPr>
        <w:jc w:val="both"/>
        <w:rPr>
          <w:sz w:val="24"/>
          <w:szCs w:val="24"/>
          <w:lang w:val="el-GR"/>
        </w:rPr>
      </w:pPr>
    </w:p>
    <w:p w14:paraId="16348BF8" w14:textId="77777777" w:rsidR="00987D2E" w:rsidRPr="00353552" w:rsidRDefault="00987D2E" w:rsidP="00D2198F">
      <w:pPr>
        <w:jc w:val="both"/>
        <w:rPr>
          <w:sz w:val="24"/>
          <w:szCs w:val="24"/>
          <w:lang w:val="el-GR"/>
        </w:rPr>
      </w:pPr>
      <w:r w:rsidRPr="00353552">
        <w:rPr>
          <w:sz w:val="24"/>
          <w:szCs w:val="24"/>
          <w:lang w:val="el-GR"/>
        </w:rPr>
        <w:t>Επαρχία Λευκωσίας 6/6/22 και ώρα 9.00πμ</w:t>
      </w:r>
    </w:p>
    <w:p w14:paraId="78EA615D" w14:textId="77777777" w:rsidR="00987D2E" w:rsidRPr="00353552" w:rsidRDefault="00987D2E" w:rsidP="00D2198F">
      <w:pPr>
        <w:jc w:val="both"/>
        <w:rPr>
          <w:sz w:val="24"/>
          <w:szCs w:val="24"/>
          <w:lang w:val="el-GR"/>
        </w:rPr>
      </w:pPr>
      <w:r w:rsidRPr="00353552">
        <w:rPr>
          <w:sz w:val="24"/>
          <w:szCs w:val="24"/>
          <w:lang w:val="el-GR"/>
        </w:rPr>
        <w:t>Επαρχία Λεμεσού 7/6/22 και ώρα 9.00πμ</w:t>
      </w:r>
    </w:p>
    <w:p w14:paraId="52A6166F" w14:textId="77777777" w:rsidR="00987D2E" w:rsidRPr="00353552" w:rsidRDefault="00987D2E" w:rsidP="00D2198F">
      <w:pPr>
        <w:jc w:val="both"/>
        <w:rPr>
          <w:sz w:val="24"/>
          <w:szCs w:val="24"/>
          <w:lang w:val="el-GR"/>
        </w:rPr>
      </w:pPr>
      <w:r w:rsidRPr="00353552">
        <w:rPr>
          <w:sz w:val="24"/>
          <w:szCs w:val="24"/>
          <w:lang w:val="el-GR"/>
        </w:rPr>
        <w:t>Επαρχία Λάρνακας 8/6/22 και ώρα 9.00πμ</w:t>
      </w:r>
    </w:p>
    <w:p w14:paraId="48B77EA9" w14:textId="77777777" w:rsidR="00987D2E" w:rsidRPr="00353552" w:rsidRDefault="00987D2E" w:rsidP="00D2198F">
      <w:pPr>
        <w:jc w:val="both"/>
        <w:rPr>
          <w:sz w:val="24"/>
          <w:szCs w:val="24"/>
          <w:lang w:val="el-GR"/>
        </w:rPr>
      </w:pPr>
      <w:r w:rsidRPr="00353552">
        <w:rPr>
          <w:sz w:val="24"/>
          <w:szCs w:val="24"/>
          <w:lang w:val="el-GR"/>
        </w:rPr>
        <w:t>Επαρχία Πάφου 8/6/22 και ώρα 9.00πμ</w:t>
      </w:r>
    </w:p>
    <w:p w14:paraId="4282E72C" w14:textId="77777777" w:rsidR="00987D2E" w:rsidRPr="00353552" w:rsidRDefault="00987D2E" w:rsidP="00D2198F">
      <w:pPr>
        <w:jc w:val="both"/>
        <w:rPr>
          <w:sz w:val="24"/>
          <w:szCs w:val="24"/>
          <w:lang w:val="el-GR"/>
        </w:rPr>
      </w:pPr>
      <w:r w:rsidRPr="00353552">
        <w:rPr>
          <w:sz w:val="24"/>
          <w:szCs w:val="24"/>
          <w:lang w:val="el-GR"/>
        </w:rPr>
        <w:t>Επαρχία Αμμοχώστου 8/6/22 και ώρα 9.00πμ</w:t>
      </w:r>
    </w:p>
    <w:p w14:paraId="712F1A57" w14:textId="28386B21" w:rsidR="000B36B5" w:rsidRPr="00353552" w:rsidRDefault="00987D2E" w:rsidP="00D2198F">
      <w:pPr>
        <w:jc w:val="both"/>
        <w:rPr>
          <w:sz w:val="24"/>
          <w:szCs w:val="24"/>
          <w:lang w:val="el-GR"/>
        </w:rPr>
      </w:pPr>
      <w:r w:rsidRPr="00353552">
        <w:rPr>
          <w:sz w:val="24"/>
          <w:szCs w:val="24"/>
          <w:lang w:val="el-GR"/>
        </w:rPr>
        <w:lastRenderedPageBreak/>
        <w:t>Ακολουθείστε τον πιο κάτω σύνδεσμο για ενημέρωση σχετικά με τη διαδικασία συμπλήρωσης της αίτησης: ΑΓΟ - διαδικασία συμπλήρωσης αίτησης</w:t>
      </w:r>
      <w:r w:rsidRPr="00353552">
        <w:rPr>
          <w:sz w:val="24"/>
          <w:szCs w:val="24"/>
          <w:lang w:val="el-GR"/>
        </w:rPr>
        <w:t>.</w:t>
      </w:r>
    </w:p>
    <w:p w14:paraId="17729447" w14:textId="21AF1F9E" w:rsidR="00987D2E" w:rsidRPr="00353552" w:rsidRDefault="00987D2E" w:rsidP="00D2198F">
      <w:pPr>
        <w:jc w:val="both"/>
        <w:rPr>
          <w:sz w:val="24"/>
          <w:szCs w:val="24"/>
          <w:lang w:val="el-GR"/>
        </w:rPr>
      </w:pPr>
    </w:p>
    <w:p w14:paraId="565CB03C" w14:textId="77777777" w:rsidR="00987D2E" w:rsidRPr="00353552" w:rsidRDefault="00987D2E" w:rsidP="00D2198F">
      <w:pPr>
        <w:jc w:val="both"/>
        <w:rPr>
          <w:sz w:val="24"/>
          <w:szCs w:val="24"/>
          <w:lang w:val="el-GR"/>
        </w:rPr>
      </w:pPr>
    </w:p>
    <w:sectPr w:rsidR="00987D2E" w:rsidRPr="0035355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587"/>
    <w:rsid w:val="000B36B5"/>
    <w:rsid w:val="00151060"/>
    <w:rsid w:val="00353552"/>
    <w:rsid w:val="003F4587"/>
    <w:rsid w:val="00987D2E"/>
    <w:rsid w:val="00D21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040E"/>
  <w15:chartTrackingRefBased/>
  <w15:docId w15:val="{BC11CE50-4858-4CCF-B010-EB738B5C7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cp:revision>
  <dcterms:created xsi:type="dcterms:W3CDTF">2022-07-07T12:02:00Z</dcterms:created>
  <dcterms:modified xsi:type="dcterms:W3CDTF">2022-07-07T12:02:00Z</dcterms:modified>
</cp:coreProperties>
</file>