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671E6" w14:textId="6A7A0EE5" w:rsidR="00883CD1" w:rsidRDefault="00050706" w:rsidP="00883CD1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683A0B3" wp14:editId="266DA85E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A4812" w14:textId="77777777" w:rsidR="00050706" w:rsidRPr="00883CD1" w:rsidRDefault="00050706" w:rsidP="00883CD1">
      <w:pPr>
        <w:jc w:val="center"/>
        <w:rPr>
          <w:b/>
          <w:bCs/>
          <w:sz w:val="24"/>
          <w:szCs w:val="24"/>
          <w:lang w:val="el-GR"/>
        </w:rPr>
      </w:pPr>
    </w:p>
    <w:p w14:paraId="26F75150" w14:textId="77777777" w:rsidR="00883CD1" w:rsidRPr="00883CD1" w:rsidRDefault="00883CD1" w:rsidP="00883CD1">
      <w:pPr>
        <w:jc w:val="center"/>
        <w:rPr>
          <w:b/>
          <w:bCs/>
          <w:sz w:val="24"/>
          <w:szCs w:val="24"/>
          <w:lang w:val="el-GR"/>
        </w:rPr>
      </w:pPr>
    </w:p>
    <w:p w14:paraId="4A41C409" w14:textId="292C63A4" w:rsidR="0061075C" w:rsidRPr="00883CD1" w:rsidRDefault="00212864" w:rsidP="00883CD1">
      <w:pPr>
        <w:jc w:val="center"/>
        <w:rPr>
          <w:b/>
          <w:bCs/>
          <w:sz w:val="24"/>
          <w:szCs w:val="24"/>
          <w:lang w:val="el-GR"/>
        </w:rPr>
      </w:pPr>
      <w:r w:rsidRPr="00883CD1">
        <w:rPr>
          <w:b/>
          <w:bCs/>
          <w:sz w:val="24"/>
          <w:szCs w:val="24"/>
          <w:lang w:val="el-GR"/>
        </w:rPr>
        <w:t xml:space="preserve">Συγχαρητήρια από ΚΟΑ σε Γεωργίου και </w:t>
      </w:r>
      <w:proofErr w:type="spellStart"/>
      <w:r w:rsidRPr="00883CD1">
        <w:rPr>
          <w:b/>
          <w:bCs/>
          <w:sz w:val="24"/>
          <w:szCs w:val="24"/>
          <w:lang w:val="el-GR"/>
        </w:rPr>
        <w:t>Χοίρα</w:t>
      </w:r>
      <w:proofErr w:type="spellEnd"/>
    </w:p>
    <w:p w14:paraId="46D4CB6A" w14:textId="6C8C6D68" w:rsidR="00280D0B" w:rsidRPr="00883CD1" w:rsidRDefault="00280D0B" w:rsidP="00883CD1">
      <w:pPr>
        <w:jc w:val="both"/>
        <w:rPr>
          <w:sz w:val="24"/>
          <w:szCs w:val="24"/>
          <w:lang w:val="el-GR"/>
        </w:rPr>
      </w:pPr>
    </w:p>
    <w:p w14:paraId="7181DE17" w14:textId="77777777" w:rsidR="00883CD1" w:rsidRPr="00883CD1" w:rsidRDefault="00883CD1" w:rsidP="00883CD1">
      <w:pPr>
        <w:jc w:val="both"/>
        <w:rPr>
          <w:sz w:val="24"/>
          <w:szCs w:val="24"/>
          <w:lang w:val="el-GR"/>
        </w:rPr>
      </w:pPr>
      <w:r w:rsidRPr="00883CD1">
        <w:rPr>
          <w:sz w:val="24"/>
          <w:szCs w:val="24"/>
          <w:lang w:val="el-GR"/>
        </w:rPr>
        <w:t xml:space="preserve">Ακόμη δύο χάλκινα μετάλλια για την Κύπρο στους Μεσογειακούς Αγώνες! Ο Μάριος Γεωργίου κατέκτησε το χάλκινο στο Σύνθετο Ατομικό στη Γυμναστική προσθέτοντας μία ακόμη διάκριση στο </w:t>
      </w:r>
      <w:proofErr w:type="spellStart"/>
      <w:r w:rsidRPr="00883CD1">
        <w:rPr>
          <w:sz w:val="24"/>
          <w:szCs w:val="24"/>
          <w:lang w:val="el-GR"/>
        </w:rPr>
        <w:t>παλμαρέ</w:t>
      </w:r>
      <w:proofErr w:type="spellEnd"/>
      <w:r w:rsidRPr="00883CD1">
        <w:rPr>
          <w:sz w:val="24"/>
          <w:szCs w:val="24"/>
          <w:lang w:val="el-GR"/>
        </w:rPr>
        <w:t xml:space="preserve"> του! Και ο Χαράλαμπος </w:t>
      </w:r>
      <w:proofErr w:type="spellStart"/>
      <w:r w:rsidRPr="00883CD1">
        <w:rPr>
          <w:sz w:val="24"/>
          <w:szCs w:val="24"/>
          <w:lang w:val="el-GR"/>
        </w:rPr>
        <w:t>Χοίρας</w:t>
      </w:r>
      <w:proofErr w:type="spellEnd"/>
      <w:r w:rsidRPr="00883CD1">
        <w:rPr>
          <w:sz w:val="24"/>
          <w:szCs w:val="24"/>
          <w:lang w:val="el-GR"/>
        </w:rPr>
        <w:t xml:space="preserve"> πανηγύρισε το χάλκινο μετάλλιο στην ελεύθερη πάλη στην κατηγορία των 68 κιλών, αφού κέρδισε στον μικρό τελικό τον </w:t>
      </w:r>
      <w:proofErr w:type="spellStart"/>
      <w:r w:rsidRPr="00883CD1">
        <w:rPr>
          <w:sz w:val="24"/>
          <w:szCs w:val="24"/>
          <w:lang w:val="el-GR"/>
        </w:rPr>
        <w:t>Οσμάν</w:t>
      </w:r>
      <w:proofErr w:type="spellEnd"/>
      <w:r w:rsidRPr="00883CD1">
        <w:rPr>
          <w:sz w:val="24"/>
          <w:szCs w:val="24"/>
          <w:lang w:val="el-GR"/>
        </w:rPr>
        <w:t xml:space="preserve"> Χατζάρι με 6-1. Η Κύπρος έχει κατακτήσει 4 χάλκινα μετάλλια ως τώρα.</w:t>
      </w:r>
    </w:p>
    <w:p w14:paraId="624E2F0F" w14:textId="1E321CC2" w:rsidR="00280D0B" w:rsidRPr="00883CD1" w:rsidRDefault="00883CD1" w:rsidP="00883CD1">
      <w:pPr>
        <w:jc w:val="both"/>
        <w:rPr>
          <w:sz w:val="24"/>
          <w:szCs w:val="24"/>
          <w:lang w:val="el-GR"/>
        </w:rPr>
      </w:pPr>
      <w:r w:rsidRPr="00883CD1">
        <w:rPr>
          <w:sz w:val="24"/>
          <w:szCs w:val="24"/>
          <w:lang w:val="el-GR"/>
        </w:rPr>
        <w:t>Ο Κυπριακός Οργανισμός Αθλητισμού συγχαίρει τους αθλητές μας, τους προπονητές τους και τις Ομοσπονδίες τους και εύχεται καλή επιτυχία και στους υπόλοιπους αθλητές και αθλήτριές μας στους Μεσογειακούς Αγώνες.</w:t>
      </w:r>
    </w:p>
    <w:sectPr w:rsidR="00280D0B" w:rsidRPr="00883CD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64"/>
    <w:rsid w:val="00050706"/>
    <w:rsid w:val="00212864"/>
    <w:rsid w:val="00280D0B"/>
    <w:rsid w:val="0061075C"/>
    <w:rsid w:val="006608BE"/>
    <w:rsid w:val="00883CD1"/>
    <w:rsid w:val="009B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533C3"/>
  <w15:chartTrackingRefBased/>
  <w15:docId w15:val="{ABD5650E-FF0D-4C23-B7E1-ACA49553D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6</cp:revision>
  <dcterms:created xsi:type="dcterms:W3CDTF">2022-06-30T08:41:00Z</dcterms:created>
  <dcterms:modified xsi:type="dcterms:W3CDTF">2022-06-30T08:43:00Z</dcterms:modified>
</cp:coreProperties>
</file>