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C50C3" w14:textId="63B64443" w:rsidR="00115846" w:rsidRPr="00CF1057" w:rsidRDefault="00CF1057" w:rsidP="007E3C49">
      <w:pPr>
        <w:jc w:val="center"/>
        <w:rPr>
          <w:rFonts w:ascii="Arial" w:hAnsi="Arial" w:cs="Arial"/>
          <w:b/>
          <w:sz w:val="40"/>
          <w:szCs w:val="40"/>
          <w:lang w:val="el-GR"/>
        </w:rPr>
      </w:pPr>
      <w:r>
        <w:rPr>
          <w:rFonts w:ascii="Arial" w:hAnsi="Arial" w:cs="Arial"/>
          <w:b/>
          <w:sz w:val="40"/>
          <w:szCs w:val="40"/>
          <w:lang w:val="el-GR"/>
        </w:rPr>
        <w:t>Μέτρα Ευημερίας</w:t>
      </w:r>
      <w:r w:rsidR="007E3C49" w:rsidRPr="007E3C49">
        <w:rPr>
          <w:rFonts w:ascii="Arial" w:hAnsi="Arial" w:cs="Arial"/>
          <w:b/>
          <w:sz w:val="40"/>
          <w:szCs w:val="40"/>
        </w:rPr>
        <w:t>/</w:t>
      </w:r>
      <w:r>
        <w:rPr>
          <w:rFonts w:ascii="Arial" w:hAnsi="Arial" w:cs="Arial"/>
          <w:b/>
          <w:sz w:val="40"/>
          <w:szCs w:val="40"/>
          <w:lang w:val="el-GR"/>
        </w:rPr>
        <w:t>Σχέδιο Δράσης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6"/>
        <w:gridCol w:w="2059"/>
        <w:gridCol w:w="1778"/>
        <w:gridCol w:w="1814"/>
        <w:gridCol w:w="2388"/>
        <w:gridCol w:w="1759"/>
        <w:gridCol w:w="1884"/>
      </w:tblGrid>
      <w:tr w:rsidR="001E4081" w14:paraId="6F7617D7" w14:textId="77777777" w:rsidTr="002E6D6C">
        <w:trPr>
          <w:trHeight w:val="809"/>
        </w:trPr>
        <w:tc>
          <w:tcPr>
            <w:tcW w:w="2266" w:type="dxa"/>
          </w:tcPr>
          <w:p w14:paraId="4F533629" w14:textId="36222800" w:rsidR="007E3C49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Δράση</w:t>
            </w:r>
            <w:r w:rsidR="001E4081">
              <w:rPr>
                <w:rFonts w:ascii="Arial" w:hAnsi="Arial" w:cs="Arial"/>
                <w:b/>
                <w:sz w:val="24"/>
                <w:szCs w:val="24"/>
                <w:lang w:val="el-GR"/>
              </w:rPr>
              <w:t>/Βήμα</w:t>
            </w:r>
          </w:p>
        </w:tc>
        <w:tc>
          <w:tcPr>
            <w:tcW w:w="2059" w:type="dxa"/>
          </w:tcPr>
          <w:p w14:paraId="46519D55" w14:textId="36F8F960" w:rsidR="007E3C49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Βαθμός προτεραιότητας</w:t>
            </w:r>
          </w:p>
        </w:tc>
        <w:tc>
          <w:tcPr>
            <w:tcW w:w="1778" w:type="dxa"/>
          </w:tcPr>
          <w:p w14:paraId="440DA8EF" w14:textId="54A4EC91" w:rsidR="007E3C49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Υπεύθυνο άτομο/ομάδα</w:t>
            </w:r>
          </w:p>
        </w:tc>
        <w:tc>
          <w:tcPr>
            <w:tcW w:w="1814" w:type="dxa"/>
          </w:tcPr>
          <w:p w14:paraId="3453AE32" w14:textId="77777777" w:rsidR="007E3C49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Απαιτούμενες</w:t>
            </w:r>
          </w:p>
          <w:p w14:paraId="5B16B79B" w14:textId="67FEA008" w:rsidR="00CF1057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πηγές</w:t>
            </w:r>
          </w:p>
        </w:tc>
        <w:tc>
          <w:tcPr>
            <w:tcW w:w="2388" w:type="dxa"/>
          </w:tcPr>
          <w:p w14:paraId="118EACE6" w14:textId="19F275F8" w:rsidR="007E3C49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Σχόλια &amp; Σημειώσεις</w:t>
            </w:r>
          </w:p>
        </w:tc>
        <w:tc>
          <w:tcPr>
            <w:tcW w:w="1759" w:type="dxa"/>
          </w:tcPr>
          <w:p w14:paraId="6EFEF26A" w14:textId="77777777" w:rsidR="002E6D6C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Αναμενόμενη Ημερομ</w:t>
            </w:r>
            <w:r w:rsidR="002E6D6C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ηνία </w:t>
            </w:r>
          </w:p>
          <w:p w14:paraId="298BA323" w14:textId="60F696AA" w:rsidR="007E3C49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Ολοκλήρωση στόχου</w:t>
            </w:r>
          </w:p>
        </w:tc>
        <w:tc>
          <w:tcPr>
            <w:tcW w:w="1884" w:type="dxa"/>
          </w:tcPr>
          <w:p w14:paraId="5F2A5B90" w14:textId="6F24D4AB" w:rsidR="007E3C49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Ημερομ</w:t>
            </w:r>
            <w:r w:rsidR="002E6D6C">
              <w:rPr>
                <w:rFonts w:ascii="Arial" w:hAnsi="Arial" w:cs="Arial"/>
                <w:b/>
                <w:sz w:val="24"/>
                <w:szCs w:val="24"/>
                <w:lang w:val="el-GR"/>
              </w:rPr>
              <w:t>ηνία</w:t>
            </w:r>
          </w:p>
          <w:p w14:paraId="6CFE364D" w14:textId="701B445D" w:rsidR="00CF1057" w:rsidRPr="00CF1057" w:rsidRDefault="00CF1057" w:rsidP="007E3C4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l-GR"/>
              </w:rPr>
              <w:t>Ολοκλήρωσης</w:t>
            </w:r>
          </w:p>
        </w:tc>
      </w:tr>
      <w:tr w:rsidR="001E4081" w14:paraId="2AF09DC0" w14:textId="77777777" w:rsidTr="002E6D6C">
        <w:trPr>
          <w:trHeight w:val="978"/>
        </w:trPr>
        <w:tc>
          <w:tcPr>
            <w:tcW w:w="2266" w:type="dxa"/>
          </w:tcPr>
          <w:p w14:paraId="207D744A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07E304FE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2B432A0A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4AB08A17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71AE60A1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49BDFD3E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18A91E00" w14:textId="77777777" w:rsidR="007E3C49" w:rsidRDefault="007E3C49" w:rsidP="007E3C49">
            <w:pPr>
              <w:jc w:val="center"/>
            </w:pPr>
          </w:p>
        </w:tc>
      </w:tr>
      <w:tr w:rsidR="001E4081" w14:paraId="0FBFEA71" w14:textId="77777777" w:rsidTr="002E6D6C">
        <w:trPr>
          <w:trHeight w:val="978"/>
        </w:trPr>
        <w:tc>
          <w:tcPr>
            <w:tcW w:w="2266" w:type="dxa"/>
          </w:tcPr>
          <w:p w14:paraId="6BE0879E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1FBFB36F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185366B1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52976513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150D5C67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3C9E8E5F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29C899C5" w14:textId="77777777" w:rsidR="007E3C49" w:rsidRDefault="007E3C49" w:rsidP="007E3C49">
            <w:pPr>
              <w:jc w:val="center"/>
            </w:pPr>
          </w:p>
        </w:tc>
      </w:tr>
      <w:tr w:rsidR="001E4081" w14:paraId="286404F8" w14:textId="77777777" w:rsidTr="002E6D6C">
        <w:trPr>
          <w:trHeight w:val="978"/>
        </w:trPr>
        <w:tc>
          <w:tcPr>
            <w:tcW w:w="2266" w:type="dxa"/>
          </w:tcPr>
          <w:p w14:paraId="5091BCA7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01FF3713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36F096AA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46D0CB88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531CEDBB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17D90A29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7C677798" w14:textId="77777777" w:rsidR="007E3C49" w:rsidRDefault="007E3C49" w:rsidP="007E3C49">
            <w:pPr>
              <w:jc w:val="center"/>
            </w:pPr>
          </w:p>
        </w:tc>
      </w:tr>
      <w:tr w:rsidR="001E4081" w14:paraId="308E73C4" w14:textId="77777777" w:rsidTr="002E6D6C">
        <w:trPr>
          <w:trHeight w:val="978"/>
        </w:trPr>
        <w:tc>
          <w:tcPr>
            <w:tcW w:w="2266" w:type="dxa"/>
          </w:tcPr>
          <w:p w14:paraId="201F7696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72151FD2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2F72B87F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5F1CA7B1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695A1D0C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411936D7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7F59BC01" w14:textId="77777777" w:rsidR="007E3C49" w:rsidRDefault="007E3C49" w:rsidP="007E3C49">
            <w:pPr>
              <w:jc w:val="center"/>
            </w:pPr>
          </w:p>
        </w:tc>
      </w:tr>
      <w:tr w:rsidR="001E4081" w14:paraId="5C92334D" w14:textId="77777777" w:rsidTr="002E6D6C">
        <w:trPr>
          <w:trHeight w:val="978"/>
        </w:trPr>
        <w:tc>
          <w:tcPr>
            <w:tcW w:w="2266" w:type="dxa"/>
          </w:tcPr>
          <w:p w14:paraId="63FBF45A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53DA0BD8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6F052D91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34B1F42F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29F1871E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31D94DC9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7889E139" w14:textId="77777777" w:rsidR="007E3C49" w:rsidRDefault="007E3C49" w:rsidP="007E3C49">
            <w:pPr>
              <w:jc w:val="center"/>
            </w:pPr>
          </w:p>
        </w:tc>
      </w:tr>
      <w:tr w:rsidR="001E4081" w14:paraId="2EB9415F" w14:textId="77777777" w:rsidTr="002E6D6C">
        <w:trPr>
          <w:trHeight w:val="978"/>
        </w:trPr>
        <w:tc>
          <w:tcPr>
            <w:tcW w:w="2266" w:type="dxa"/>
          </w:tcPr>
          <w:p w14:paraId="6FC70AE1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41F947E2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1347838B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398E2830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1DA89839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67E493ED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470BE767" w14:textId="77777777" w:rsidR="007E3C49" w:rsidRDefault="007E3C49" w:rsidP="007E3C49">
            <w:pPr>
              <w:jc w:val="center"/>
            </w:pPr>
          </w:p>
        </w:tc>
      </w:tr>
      <w:tr w:rsidR="001E4081" w14:paraId="650F688D" w14:textId="77777777" w:rsidTr="002E6D6C">
        <w:trPr>
          <w:trHeight w:val="978"/>
        </w:trPr>
        <w:tc>
          <w:tcPr>
            <w:tcW w:w="2266" w:type="dxa"/>
          </w:tcPr>
          <w:p w14:paraId="140DA305" w14:textId="77777777" w:rsidR="007E3C49" w:rsidRDefault="007E3C49" w:rsidP="007E3C49">
            <w:pPr>
              <w:jc w:val="center"/>
            </w:pPr>
          </w:p>
        </w:tc>
        <w:tc>
          <w:tcPr>
            <w:tcW w:w="2059" w:type="dxa"/>
          </w:tcPr>
          <w:p w14:paraId="6A33B18F" w14:textId="77777777" w:rsidR="007E3C49" w:rsidRDefault="007E3C49" w:rsidP="007E3C49">
            <w:pPr>
              <w:jc w:val="center"/>
            </w:pPr>
          </w:p>
        </w:tc>
        <w:tc>
          <w:tcPr>
            <w:tcW w:w="1778" w:type="dxa"/>
          </w:tcPr>
          <w:p w14:paraId="5C2FA45F" w14:textId="77777777" w:rsidR="007E3C49" w:rsidRDefault="007E3C49" w:rsidP="007E3C49">
            <w:pPr>
              <w:jc w:val="center"/>
            </w:pPr>
          </w:p>
        </w:tc>
        <w:tc>
          <w:tcPr>
            <w:tcW w:w="1814" w:type="dxa"/>
          </w:tcPr>
          <w:p w14:paraId="2AC1C028" w14:textId="77777777" w:rsidR="007E3C49" w:rsidRDefault="007E3C49" w:rsidP="007E3C49">
            <w:pPr>
              <w:jc w:val="center"/>
            </w:pPr>
          </w:p>
        </w:tc>
        <w:tc>
          <w:tcPr>
            <w:tcW w:w="2388" w:type="dxa"/>
          </w:tcPr>
          <w:p w14:paraId="65F58ABB" w14:textId="77777777" w:rsidR="007E3C49" w:rsidRDefault="007E3C49" w:rsidP="007E3C49">
            <w:pPr>
              <w:jc w:val="center"/>
            </w:pPr>
          </w:p>
        </w:tc>
        <w:tc>
          <w:tcPr>
            <w:tcW w:w="1759" w:type="dxa"/>
          </w:tcPr>
          <w:p w14:paraId="17D81DB9" w14:textId="77777777" w:rsidR="007E3C49" w:rsidRDefault="007E3C49" w:rsidP="007E3C49">
            <w:pPr>
              <w:jc w:val="center"/>
            </w:pPr>
          </w:p>
        </w:tc>
        <w:tc>
          <w:tcPr>
            <w:tcW w:w="1884" w:type="dxa"/>
          </w:tcPr>
          <w:p w14:paraId="58F90A5D" w14:textId="77777777" w:rsidR="007E3C49" w:rsidRDefault="007E3C49" w:rsidP="007E3C49">
            <w:pPr>
              <w:jc w:val="center"/>
            </w:pPr>
          </w:p>
        </w:tc>
      </w:tr>
    </w:tbl>
    <w:p w14:paraId="1B2AD01A" w14:textId="77777777" w:rsidR="007E3C49" w:rsidRDefault="007E3C49" w:rsidP="007E3C49">
      <w:pPr>
        <w:jc w:val="center"/>
      </w:pPr>
    </w:p>
    <w:sectPr w:rsidR="007E3C49" w:rsidSect="007E3C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49"/>
    <w:rsid w:val="00115846"/>
    <w:rsid w:val="001E4081"/>
    <w:rsid w:val="002E6D6C"/>
    <w:rsid w:val="006C2723"/>
    <w:rsid w:val="007E3C49"/>
    <w:rsid w:val="009857E3"/>
    <w:rsid w:val="00AB0B47"/>
    <w:rsid w:val="00C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67D6A"/>
  <w15:docId w15:val="{FFC5EBBD-4133-48CC-9469-1C0C4970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safeguarding implementation plan</vt:lpstr>
      <vt:lpstr/>
    </vt:vector>
  </TitlesOfParts>
  <Company>NSPCC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safeguarding implementation plan</dc:title>
  <dc:creator>admin</dc:creator>
  <dc:description>Origonal document produced by www.thecpsu.org.uk. We do not take any responsibility for amendments since supply</dc:description>
  <cp:lastModifiedBy>stephanie wheeler</cp:lastModifiedBy>
  <cp:revision>2</cp:revision>
  <cp:lastPrinted>2022-05-17T11:11:00Z</cp:lastPrinted>
  <dcterms:created xsi:type="dcterms:W3CDTF">2022-05-18T05:36:00Z</dcterms:created>
  <dcterms:modified xsi:type="dcterms:W3CDTF">2022-05-18T05:36:00Z</dcterms:modified>
</cp:coreProperties>
</file>