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16AC1" w14:textId="4B38BF12" w:rsidR="00F356D9" w:rsidRPr="00A91781" w:rsidRDefault="00A91781" w:rsidP="00F356D9">
      <w:pPr>
        <w:jc w:val="center"/>
        <w:rPr>
          <w:b/>
          <w:bCs/>
          <w:sz w:val="24"/>
          <w:szCs w:val="24"/>
          <w:lang w:val="el-GR"/>
        </w:rPr>
      </w:pPr>
      <w:r w:rsidRPr="00A91781">
        <w:rPr>
          <w:noProof/>
          <w:sz w:val="24"/>
          <w:szCs w:val="24"/>
        </w:rPr>
        <w:drawing>
          <wp:inline distT="0" distB="0" distL="0" distR="0" wp14:anchorId="528968B5" wp14:editId="23B0A864">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F67AA9D" w14:textId="77777777" w:rsidR="00F356D9" w:rsidRPr="00A91781" w:rsidRDefault="00F356D9" w:rsidP="00F356D9">
      <w:pPr>
        <w:jc w:val="center"/>
        <w:rPr>
          <w:b/>
          <w:bCs/>
          <w:sz w:val="24"/>
          <w:szCs w:val="24"/>
          <w:lang w:val="el-GR"/>
        </w:rPr>
      </w:pPr>
    </w:p>
    <w:p w14:paraId="214D0504" w14:textId="42292470" w:rsidR="00F356D9" w:rsidRPr="00A91781" w:rsidRDefault="00C64EFA" w:rsidP="00F356D9">
      <w:pPr>
        <w:jc w:val="center"/>
        <w:rPr>
          <w:b/>
          <w:bCs/>
          <w:sz w:val="24"/>
          <w:szCs w:val="24"/>
          <w:lang w:val="el-GR"/>
        </w:rPr>
      </w:pPr>
      <w:r w:rsidRPr="00A91781">
        <w:rPr>
          <w:b/>
          <w:bCs/>
          <w:sz w:val="24"/>
          <w:szCs w:val="24"/>
          <w:lang w:val="el-GR"/>
        </w:rPr>
        <w:t>Η συνάντηση ΚΟΑ</w:t>
      </w:r>
      <w:r w:rsidRPr="00A91781">
        <w:rPr>
          <w:b/>
          <w:bCs/>
          <w:sz w:val="24"/>
          <w:szCs w:val="24"/>
          <w:lang w:val="el-GR"/>
        </w:rPr>
        <w:t>-</w:t>
      </w:r>
      <w:r w:rsidRPr="00A91781">
        <w:rPr>
          <w:b/>
          <w:bCs/>
          <w:sz w:val="24"/>
          <w:szCs w:val="24"/>
          <w:lang w:val="el-GR"/>
        </w:rPr>
        <w:t xml:space="preserve">ΑΚΕΛ για τον Κώδικα </w:t>
      </w:r>
    </w:p>
    <w:p w14:paraId="280D9E49" w14:textId="14A1E14D" w:rsidR="00A0787D" w:rsidRPr="00A91781" w:rsidRDefault="00C64EFA" w:rsidP="00F356D9">
      <w:pPr>
        <w:jc w:val="center"/>
        <w:rPr>
          <w:b/>
          <w:bCs/>
          <w:sz w:val="24"/>
          <w:szCs w:val="24"/>
          <w:lang w:val="el-GR"/>
        </w:rPr>
      </w:pPr>
      <w:r w:rsidRPr="00A91781">
        <w:rPr>
          <w:b/>
          <w:bCs/>
          <w:sz w:val="24"/>
          <w:szCs w:val="24"/>
          <w:lang w:val="el-GR"/>
        </w:rPr>
        <w:t>Χρηστής Διακυβέρνησης Αθλητικών Ομοσπονδιών</w:t>
      </w:r>
    </w:p>
    <w:p w14:paraId="0CBD4349" w14:textId="53CB07BB" w:rsidR="001D07C1" w:rsidRPr="00A91781" w:rsidRDefault="001D07C1" w:rsidP="00F356D9">
      <w:pPr>
        <w:jc w:val="both"/>
        <w:rPr>
          <w:sz w:val="24"/>
          <w:szCs w:val="24"/>
          <w:lang w:val="el-GR"/>
        </w:rPr>
      </w:pPr>
    </w:p>
    <w:p w14:paraId="2B024B86" w14:textId="77777777" w:rsidR="001D07C1" w:rsidRPr="00A91781" w:rsidRDefault="001D07C1" w:rsidP="00F356D9">
      <w:pPr>
        <w:jc w:val="both"/>
        <w:rPr>
          <w:sz w:val="24"/>
          <w:szCs w:val="24"/>
          <w:lang w:val="el-GR"/>
        </w:rPr>
      </w:pPr>
      <w:r w:rsidRPr="00A91781">
        <w:rPr>
          <w:sz w:val="24"/>
          <w:szCs w:val="24"/>
          <w:lang w:val="el-GR"/>
        </w:rPr>
        <w:t>Η εφαρμογή του Κώδικα Χρηστής Διακυβέρνησης Αθλητικών Ομοσπονδιών Κύπρου ήταν το κύριο θέμα συνάντησης που είχε η αντιπροσωπεία του Κυπριακού Οργανισμού Αθλητισμού με επικεφαλής τον Πρόεδρο Ανδρέα Μιχαηλίδη με τον Κοινοβουλευτικό Εκπρόσωπο του ΑΚΕΛ Γιώργο Λουκαΐδη.</w:t>
      </w:r>
    </w:p>
    <w:p w14:paraId="12182907" w14:textId="77777777" w:rsidR="001D07C1" w:rsidRPr="00A91781" w:rsidRDefault="001D07C1" w:rsidP="00F356D9">
      <w:pPr>
        <w:jc w:val="both"/>
        <w:rPr>
          <w:sz w:val="24"/>
          <w:szCs w:val="24"/>
          <w:lang w:val="el-GR"/>
        </w:rPr>
      </w:pPr>
    </w:p>
    <w:p w14:paraId="43EAA0BF" w14:textId="77777777" w:rsidR="001D07C1" w:rsidRPr="00A91781" w:rsidRDefault="001D07C1" w:rsidP="00F356D9">
      <w:pPr>
        <w:jc w:val="both"/>
        <w:rPr>
          <w:sz w:val="24"/>
          <w:szCs w:val="24"/>
          <w:lang w:val="el-GR"/>
        </w:rPr>
      </w:pPr>
      <w:r w:rsidRPr="00A91781">
        <w:rPr>
          <w:sz w:val="24"/>
          <w:szCs w:val="24"/>
          <w:lang w:val="el-GR"/>
        </w:rPr>
        <w:t xml:space="preserve">Η συνάντηση έγινε την Παρασκευή 11 Φεβρουαρίου 2022 στα γραφεία του ΑΚΕΛ και από πλευράς ΚΟΑ συμμετείχαν το Μέλος ΔΣ Χρίστος Νεοφύτου, η Γενική Διευθύντρια Μαίρη </w:t>
      </w:r>
      <w:proofErr w:type="spellStart"/>
      <w:r w:rsidRPr="00A91781">
        <w:rPr>
          <w:sz w:val="24"/>
          <w:szCs w:val="24"/>
          <w:lang w:val="el-GR"/>
        </w:rPr>
        <w:t>Παπαμιλτιάδη</w:t>
      </w:r>
      <w:proofErr w:type="spellEnd"/>
      <w:r w:rsidRPr="00A91781">
        <w:rPr>
          <w:sz w:val="24"/>
          <w:szCs w:val="24"/>
          <w:lang w:val="el-GR"/>
        </w:rPr>
        <w:t xml:space="preserve"> και ο προϊστάμενος οικονομικής διαχείρισης </w:t>
      </w:r>
      <w:proofErr w:type="spellStart"/>
      <w:r w:rsidRPr="00A91781">
        <w:rPr>
          <w:sz w:val="24"/>
          <w:szCs w:val="24"/>
          <w:lang w:val="el-GR"/>
        </w:rPr>
        <w:t>Βάσος</w:t>
      </w:r>
      <w:proofErr w:type="spellEnd"/>
      <w:r w:rsidRPr="00A91781">
        <w:rPr>
          <w:sz w:val="24"/>
          <w:szCs w:val="24"/>
          <w:lang w:val="el-GR"/>
        </w:rPr>
        <w:t xml:space="preserve"> </w:t>
      </w:r>
      <w:proofErr w:type="spellStart"/>
      <w:r w:rsidRPr="00A91781">
        <w:rPr>
          <w:sz w:val="24"/>
          <w:szCs w:val="24"/>
          <w:lang w:val="el-GR"/>
        </w:rPr>
        <w:t>Κουτσιούντας</w:t>
      </w:r>
      <w:proofErr w:type="spellEnd"/>
      <w:r w:rsidRPr="00A91781">
        <w:rPr>
          <w:sz w:val="24"/>
          <w:szCs w:val="24"/>
          <w:lang w:val="el-GR"/>
        </w:rPr>
        <w:t>.</w:t>
      </w:r>
    </w:p>
    <w:p w14:paraId="1B25A9DD" w14:textId="77777777" w:rsidR="001D07C1" w:rsidRPr="00A91781" w:rsidRDefault="001D07C1" w:rsidP="00F356D9">
      <w:pPr>
        <w:jc w:val="both"/>
        <w:rPr>
          <w:sz w:val="24"/>
          <w:szCs w:val="24"/>
          <w:lang w:val="el-GR"/>
        </w:rPr>
      </w:pPr>
      <w:r w:rsidRPr="00A91781">
        <w:rPr>
          <w:sz w:val="24"/>
          <w:szCs w:val="24"/>
          <w:lang w:val="el-GR"/>
        </w:rPr>
        <w:t>Από πλευράς ΑΚΕΛ παρευρέθηκαν επίσης οι Βουλευτές Χρίστος Χριστοφίδης και Χρίστος Χριστόφιας, καθώς και το μέλος του Τομέα Αθλητισμού Δώρα Κυριάκου.</w:t>
      </w:r>
    </w:p>
    <w:p w14:paraId="0EF23B09" w14:textId="77777777" w:rsidR="001D07C1" w:rsidRPr="00A91781" w:rsidRDefault="001D07C1" w:rsidP="00F356D9">
      <w:pPr>
        <w:jc w:val="both"/>
        <w:rPr>
          <w:sz w:val="24"/>
          <w:szCs w:val="24"/>
          <w:lang w:val="el-GR"/>
        </w:rPr>
      </w:pPr>
    </w:p>
    <w:p w14:paraId="7DCF8123" w14:textId="77777777" w:rsidR="001D07C1" w:rsidRPr="00A91781" w:rsidRDefault="001D07C1" w:rsidP="00F356D9">
      <w:pPr>
        <w:jc w:val="both"/>
        <w:rPr>
          <w:sz w:val="24"/>
          <w:szCs w:val="24"/>
          <w:lang w:val="el-GR"/>
        </w:rPr>
      </w:pPr>
      <w:r w:rsidRPr="00A91781">
        <w:rPr>
          <w:sz w:val="24"/>
          <w:szCs w:val="24"/>
          <w:lang w:val="el-GR"/>
        </w:rPr>
        <w:t>Μετά τη συνάντηση έγιναν οι ακόλουθες δηλώσεις</w:t>
      </w:r>
    </w:p>
    <w:p w14:paraId="1C9A16C0" w14:textId="77777777" w:rsidR="001D07C1" w:rsidRPr="00A91781" w:rsidRDefault="001D07C1" w:rsidP="00F356D9">
      <w:pPr>
        <w:jc w:val="both"/>
        <w:rPr>
          <w:sz w:val="24"/>
          <w:szCs w:val="24"/>
          <w:lang w:val="el-GR"/>
        </w:rPr>
      </w:pPr>
      <w:r w:rsidRPr="00A91781">
        <w:rPr>
          <w:sz w:val="24"/>
          <w:szCs w:val="24"/>
          <w:lang w:val="el-GR"/>
        </w:rPr>
        <w:t xml:space="preserve">ΓΙΩΡΓΟΣ ΛΟΥΚΑΪΔΗΣ: «Κατ’ αρχήν να καλωσορίσω τον κ. Ανδρέα Μιχαηλίδη και την αντιπροσωπεία του ΚΟΑ, οι οποίοι επισκέφθηκαν σήμερα τα γραφεία της ΚΕ του ΑΚΕΛ και μας έχουν παραδώσει τον Κώδικα Χρηστής Διακυβέρνησης που έχει ετοιμαστεί από τον ΚΟΑ. Η χρονική συγκυρία που έχει αναληφθεί αυτή η πρωτοβουλία από τον ΚΟΑ πρέπει να πω ότι μας χαροποιεί. Μόλις την περασμένη εβδομάδα ως ΑΚΕΛ αναδείξαμε στην ολομέλεια της Βουλής τα σοβαρά προβλήματα που παρουσιάζονται σε ό,τι αφορά τη λειτουργία των Ομοσπονδιών και για πρώτη φορά προχωρήσαμε σε δέσμευση του κονδυλιού στον προϋπολογισμό του Οργανισμού, που αφορά στα λειτουργικά έξοδα των Ομοσπονδιών. Με στόχο ακριβώς να προωθήσουμε αυτό που και ο Κώδικας επιδιώκει: «Την αντιμετώπιση φαινομένων που ζημιώνουν τον αθλητισμό». Πρόκειται για φαινόμενα που δυστυχώς χρονίζουν και οφείλουμε ως Πολιτεία να τα αντιμετωπίσουμε αποφασιστικά στην προσπάθεια να διασφαλίσουμε τη διαφάνεια, τη λογοδοσία και την αντιμετώπιση φαινομένων νεποτισμού, την αντιμετώπιση κατεστημένων που δυστυχώς δημιουργούνται σε Ομοσπονδίες, καθώς και άλλων φαινομένων που έχουν να κάνουν με σύγκρουση συμφερόντων. Είχαμε επίσης την ευκαιρία να θέσουμε στη διοίκηση του </w:t>
      </w:r>
      <w:r w:rsidRPr="00A91781">
        <w:rPr>
          <w:sz w:val="24"/>
          <w:szCs w:val="24"/>
          <w:lang w:val="el-GR"/>
        </w:rPr>
        <w:lastRenderedPageBreak/>
        <w:t xml:space="preserve">ΚΟΑ την παλιά γνωστή θέση μας για δημιουργία Ενιαίας Αθλητικής Νομοθεσίας. Με χαρά ακούσαμε ότι ο ΚΟΑ έχει προχωρήσει και σε αυτό το ζήτημα και σύντομα θα προκηρύξει διαγωνισμό για να ετοιμαστεί αυτή η ενιαία νομοθεσία. Τέλος με αφορμή τη συζήτηση για τον Κώδικα, θέσαμε ενώπιον της ηγεσίας του ΚΟΑ το ζήτημα της επέκτασης του εκδημοκρατισμού και της χρηστής διακυβέρνησης και σε ό,τι αφορά τους Γυμναστικούς Συλλόγους. Πρόκειται για ένα σημαντικό ζήτημα και εδώ έχουμε να κάνουμε με κλειστά </w:t>
      </w:r>
      <w:proofErr w:type="spellStart"/>
      <w:r w:rsidRPr="00A91781">
        <w:rPr>
          <w:sz w:val="24"/>
          <w:szCs w:val="24"/>
          <w:lang w:val="el-GR"/>
        </w:rPr>
        <w:t>clubs</w:t>
      </w:r>
      <w:proofErr w:type="spellEnd"/>
      <w:r w:rsidRPr="00A91781">
        <w:rPr>
          <w:sz w:val="24"/>
          <w:szCs w:val="24"/>
          <w:lang w:val="el-GR"/>
        </w:rPr>
        <w:t>, όπου παρουσιάζονται φαινόμενα που δεν έχουν θέση στο χώρο του αθλητισμού».</w:t>
      </w:r>
    </w:p>
    <w:p w14:paraId="5E67811D" w14:textId="77777777" w:rsidR="001D07C1" w:rsidRPr="00A91781" w:rsidRDefault="001D07C1" w:rsidP="00F356D9">
      <w:pPr>
        <w:jc w:val="both"/>
        <w:rPr>
          <w:sz w:val="24"/>
          <w:szCs w:val="24"/>
          <w:lang w:val="el-GR"/>
        </w:rPr>
      </w:pPr>
    </w:p>
    <w:p w14:paraId="2EF48453" w14:textId="43D12CAC" w:rsidR="001D07C1" w:rsidRPr="00A91781" w:rsidRDefault="001D07C1" w:rsidP="00F356D9">
      <w:pPr>
        <w:jc w:val="both"/>
        <w:rPr>
          <w:sz w:val="24"/>
          <w:szCs w:val="24"/>
          <w:lang w:val="el-GR"/>
        </w:rPr>
      </w:pPr>
      <w:r w:rsidRPr="00A91781">
        <w:rPr>
          <w:sz w:val="24"/>
          <w:szCs w:val="24"/>
          <w:lang w:val="el-GR"/>
        </w:rPr>
        <w:t>ΑΝΔΡΕΑΣ ΜΙΧΑΗΛΙΔΗΣ: «Θέλω να ευχαριστήσω θερμά τον κ. Λουκαΐδη, ο οποίος μας υποδέχθηκε μαζί με τους συνεργάτες του στα γραφεία της Κ.Ε. ΑΚΕΛ, με τους δικούς μου συνεργάτες. Επίσης για τη θέρμη με την οποία μας αντιμετώπισε, εκφράζοντας την επιθυμία να εφαρμόσουμε τον Κώδικα Χρηστής Διακυβέρνησης. Ο ΚΟΑ πρέπει να ομολογήσω ότι έχει ξεκινήσει αυτή την προσπάθεια εδώ και λίγο καιρό. Είναι συγκυρία το γεγονός ότι δεσμεύτηκαν κάποια κονδύλια στο Κοινοβούλιο. Θεωρούμε όμως ότι τώρα είναι η κατάλληλη στιγμή. Συζητήσαμε αυτό το θέμα στη συνάντηση μας με τον Πρόεδρο της Δημοκρατίας και μελετούμε την κατάθεση Νομοσχεδίου από το Υπουργείο Παιδείας, για ρύθμιση αυτού του Κώδικα. Ο ΚΟΑ ενδιαφέρεται για έναν καθαρό αθλητισμό και ενώνουμε δυνάμεις σε αυτή την πρόθεση μας μαζί με το ΑΚΕΛ. πρέπει να το ομολογήσω. Θα δούμε όλες τις Πολιτικές δυνάμεις, όλα τα Κοινοβουλευτικά κόμματα, ούτως ώστε να επιτευχθεί η ψήφιση του Κώδικα».</w:t>
      </w:r>
    </w:p>
    <w:sectPr w:rsidR="001D07C1" w:rsidRPr="00A9178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EFA"/>
    <w:rsid w:val="001D07C1"/>
    <w:rsid w:val="00A0787D"/>
    <w:rsid w:val="00A91781"/>
    <w:rsid w:val="00C64EFA"/>
    <w:rsid w:val="00F35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CF964"/>
  <w15:chartTrackingRefBased/>
  <w15:docId w15:val="{943A07F9-456F-401B-85F9-7BEB3BA7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2956</Characters>
  <Application>Microsoft Office Word</Application>
  <DocSecurity>0</DocSecurity>
  <Lines>24</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2022-07-13T10:38:00Z</dcterms:created>
  <dcterms:modified xsi:type="dcterms:W3CDTF">2022-07-13T10:39:00Z</dcterms:modified>
</cp:coreProperties>
</file>