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8FE6E" w14:textId="0911DF1E" w:rsidR="00467CEE" w:rsidRDefault="00A619C7" w:rsidP="000F24A6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8527338" wp14:editId="3E27E83C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93F91" w14:textId="77777777" w:rsidR="00A619C7" w:rsidRDefault="00A619C7" w:rsidP="000F24A6">
      <w:pPr>
        <w:jc w:val="center"/>
        <w:rPr>
          <w:b/>
          <w:bCs/>
          <w:sz w:val="24"/>
          <w:szCs w:val="24"/>
          <w:lang w:val="el-GR"/>
        </w:rPr>
      </w:pPr>
    </w:p>
    <w:p w14:paraId="1B0BBC38" w14:textId="00CBADD9" w:rsidR="000F24A6" w:rsidRDefault="007D4075" w:rsidP="000F24A6">
      <w:pPr>
        <w:jc w:val="center"/>
        <w:rPr>
          <w:b/>
          <w:bCs/>
          <w:sz w:val="24"/>
          <w:szCs w:val="24"/>
          <w:lang w:val="el-GR"/>
        </w:rPr>
      </w:pPr>
      <w:r w:rsidRPr="000F24A6">
        <w:rPr>
          <w:b/>
          <w:bCs/>
          <w:sz w:val="24"/>
          <w:szCs w:val="24"/>
          <w:lang w:val="el-GR"/>
        </w:rPr>
        <w:t xml:space="preserve">Κατάλογος επικινδύνων αντικειμένων για κατοχή </w:t>
      </w:r>
    </w:p>
    <w:p w14:paraId="61BF711D" w14:textId="30F863F6" w:rsidR="007D4075" w:rsidRPr="00A619C7" w:rsidRDefault="007D4075" w:rsidP="00A619C7">
      <w:pPr>
        <w:jc w:val="center"/>
        <w:rPr>
          <w:b/>
          <w:bCs/>
          <w:sz w:val="24"/>
          <w:szCs w:val="24"/>
          <w:lang w:val="el-GR"/>
        </w:rPr>
      </w:pPr>
      <w:r w:rsidRPr="000F24A6">
        <w:rPr>
          <w:b/>
          <w:bCs/>
          <w:sz w:val="24"/>
          <w:szCs w:val="24"/>
          <w:lang w:val="el-GR"/>
        </w:rPr>
        <w:t>και μεταφορά τους σε αθλητικό χώρο, αγώνα ή εκδήλωση</w:t>
      </w:r>
    </w:p>
    <w:p w14:paraId="7CA7D90E" w14:textId="77777777" w:rsidR="007D4075" w:rsidRPr="001D0800" w:rsidRDefault="007D4075" w:rsidP="001D0800">
      <w:pPr>
        <w:jc w:val="both"/>
        <w:rPr>
          <w:sz w:val="24"/>
          <w:szCs w:val="24"/>
          <w:lang w:val="el-GR"/>
        </w:rPr>
      </w:pPr>
    </w:p>
    <w:p w14:paraId="74BD3756" w14:textId="11530536" w:rsidR="007D4075" w:rsidRPr="001D0800" w:rsidRDefault="007D4075" w:rsidP="001D0800">
      <w:pPr>
        <w:jc w:val="both"/>
        <w:rPr>
          <w:sz w:val="24"/>
          <w:szCs w:val="24"/>
          <w:lang w:val="el-GR"/>
        </w:rPr>
      </w:pPr>
      <w:r w:rsidRPr="001D0800">
        <w:rPr>
          <w:sz w:val="24"/>
          <w:szCs w:val="24"/>
          <w:lang w:val="el-GR"/>
        </w:rPr>
        <w:t>Ο ΠΕΡΙ ΤΗΣ ΠΡΟΛΗΨΗΣ ΚΑΙ ΤΗΣ ΚΑΤΑΣΤΟΛΗΣ ΤΗΣ ΒΙΑΣ ΣΤΟΥΣ ΑΘΛΗΤΙΚΟΥΣ ΧΩΡΟΥΣ ΝΟΜΟΣ ΤΟΥ 2008 (Νόμος 48/1/ 2008, Άρθρο 26, παρ.2, Κατάσχεση και Φύλαξη Επικίνδυνων Αντικειμένων</w:t>
      </w:r>
      <w:r w:rsidR="009D209D">
        <w:rPr>
          <w:sz w:val="24"/>
          <w:szCs w:val="24"/>
          <w:lang w:val="el-GR"/>
        </w:rPr>
        <w:t xml:space="preserve">: </w:t>
      </w:r>
      <w:r w:rsidRPr="001D0800">
        <w:rPr>
          <w:sz w:val="24"/>
          <w:szCs w:val="24"/>
          <w:lang w:val="el-GR"/>
        </w:rPr>
        <w:t xml:space="preserve">                            </w:t>
      </w:r>
    </w:p>
    <w:p w14:paraId="1A56B506" w14:textId="77777777" w:rsidR="007D4075" w:rsidRPr="001D0800" w:rsidRDefault="007D4075" w:rsidP="001D0800">
      <w:pPr>
        <w:jc w:val="both"/>
        <w:rPr>
          <w:sz w:val="24"/>
          <w:szCs w:val="24"/>
          <w:lang w:val="el-GR"/>
        </w:rPr>
      </w:pPr>
      <w:r w:rsidRPr="001D0800">
        <w:rPr>
          <w:sz w:val="24"/>
          <w:szCs w:val="24"/>
          <w:lang w:val="el-GR"/>
        </w:rPr>
        <w:t xml:space="preserve">                        </w:t>
      </w:r>
    </w:p>
    <w:p w14:paraId="334A90A2" w14:textId="77777777" w:rsidR="007D4075" w:rsidRPr="001D0800" w:rsidRDefault="007D4075" w:rsidP="001D0800">
      <w:pPr>
        <w:jc w:val="both"/>
        <w:rPr>
          <w:sz w:val="24"/>
          <w:szCs w:val="24"/>
          <w:lang w:val="el-GR"/>
        </w:rPr>
      </w:pPr>
      <w:r w:rsidRPr="001D0800">
        <w:rPr>
          <w:sz w:val="24"/>
          <w:szCs w:val="24"/>
          <w:lang w:val="el-GR"/>
        </w:rPr>
        <w:t xml:space="preserve">Οποιοσδήποτε θεατής ή φίλαθλος φέρει ή μεταφέρει στον αθλητικό χώρο, αγώνα ή εκδήλωση, οποιοδήποτε αντικείμενο το οποίο περιλαμβάνεται στον κατάλογο αυτό, είναι ένοχος πλημμελήματος και σε περίπτωση καταδίκης του υπόκειται σε χρηματική ποινή που δεν υπερβαίνει τα €1.000.  </w:t>
      </w:r>
    </w:p>
    <w:p w14:paraId="4E9B57AA" w14:textId="77777777" w:rsidR="007D4075" w:rsidRPr="001D0800" w:rsidRDefault="007D4075" w:rsidP="001D0800">
      <w:pPr>
        <w:jc w:val="both"/>
        <w:rPr>
          <w:sz w:val="24"/>
          <w:szCs w:val="24"/>
          <w:lang w:val="el-GR"/>
        </w:rPr>
      </w:pPr>
      <w:r w:rsidRPr="001D0800">
        <w:rPr>
          <w:sz w:val="24"/>
          <w:szCs w:val="24"/>
          <w:lang w:val="el-GR"/>
        </w:rPr>
        <w:t xml:space="preserve">Μπουκάλια, τενεκεδάκια, γυάλινα/ μεταλλικά ποτήρια ή άλλα σκληρά δοχεία </w:t>
      </w:r>
    </w:p>
    <w:p w14:paraId="387EF32B" w14:textId="77777777" w:rsidR="007D4075" w:rsidRPr="001D0800" w:rsidRDefault="007D4075" w:rsidP="001D0800">
      <w:pPr>
        <w:jc w:val="both"/>
        <w:rPr>
          <w:sz w:val="24"/>
          <w:szCs w:val="24"/>
          <w:lang w:val="el-GR"/>
        </w:rPr>
      </w:pPr>
      <w:r w:rsidRPr="001D0800">
        <w:rPr>
          <w:sz w:val="24"/>
          <w:szCs w:val="24"/>
          <w:lang w:val="el-GR"/>
        </w:rPr>
        <w:t>Πέτρες, κεραμίδια, χαλίκια, ξύλα, σίδερα, καρφιά ή άλλα παρόμοια επικίνδυνα αντικείμενα</w:t>
      </w:r>
    </w:p>
    <w:p w14:paraId="79438D5D" w14:textId="77777777" w:rsidR="007D4075" w:rsidRPr="001D0800" w:rsidRDefault="007D4075" w:rsidP="001D0800">
      <w:pPr>
        <w:jc w:val="both"/>
        <w:rPr>
          <w:sz w:val="24"/>
          <w:szCs w:val="24"/>
          <w:lang w:val="el-GR"/>
        </w:rPr>
      </w:pPr>
      <w:r w:rsidRPr="001D0800">
        <w:rPr>
          <w:sz w:val="24"/>
          <w:szCs w:val="24"/>
          <w:lang w:val="el-GR"/>
        </w:rPr>
        <w:t>Καπνογόνα, βόμβες, εκρηκτικοί μηχανισμοί</w:t>
      </w:r>
    </w:p>
    <w:p w14:paraId="2F931356" w14:textId="77777777" w:rsidR="007D4075" w:rsidRPr="001D0800" w:rsidRDefault="007D4075" w:rsidP="001D0800">
      <w:pPr>
        <w:jc w:val="both"/>
        <w:rPr>
          <w:sz w:val="24"/>
          <w:szCs w:val="24"/>
          <w:lang w:val="el-GR"/>
        </w:rPr>
      </w:pPr>
      <w:r w:rsidRPr="001D0800">
        <w:rPr>
          <w:sz w:val="24"/>
          <w:szCs w:val="24"/>
          <w:lang w:val="el-GR"/>
        </w:rPr>
        <w:t>Πυροτεχνήματα, πυρσοί, βεγγαλικά, φωτοβολίδες</w:t>
      </w:r>
    </w:p>
    <w:p w14:paraId="3859891C" w14:textId="77777777" w:rsidR="007D4075" w:rsidRPr="001D0800" w:rsidRDefault="007D4075" w:rsidP="001D0800">
      <w:pPr>
        <w:jc w:val="both"/>
        <w:rPr>
          <w:sz w:val="24"/>
          <w:szCs w:val="24"/>
          <w:lang w:val="el-GR"/>
        </w:rPr>
      </w:pPr>
      <w:r w:rsidRPr="001D0800">
        <w:rPr>
          <w:sz w:val="24"/>
          <w:szCs w:val="24"/>
          <w:lang w:val="el-GR"/>
        </w:rPr>
        <w:t>Αναπτήρες, γκαζάκια, εύφλεκτα υλικά ή μέσα ανάφλεξης υλικών ή ανάμματος φωτιάς</w:t>
      </w:r>
    </w:p>
    <w:p w14:paraId="5DEDB9DB" w14:textId="77777777" w:rsidR="007D4075" w:rsidRPr="001D0800" w:rsidRDefault="007D4075" w:rsidP="001D0800">
      <w:pPr>
        <w:jc w:val="both"/>
        <w:rPr>
          <w:sz w:val="24"/>
          <w:szCs w:val="24"/>
          <w:lang w:val="el-GR"/>
        </w:rPr>
      </w:pPr>
      <w:r w:rsidRPr="001D0800">
        <w:rPr>
          <w:sz w:val="24"/>
          <w:szCs w:val="24"/>
          <w:lang w:val="el-GR"/>
        </w:rPr>
        <w:t>Μαχαίρια, σουγιάδες, ψαλίδια, κόφτες ή άλλα κοφτερά αντικείμενα ή επιθετικά όπλα</w:t>
      </w:r>
    </w:p>
    <w:p w14:paraId="03FFF9BA" w14:textId="77777777" w:rsidR="007D4075" w:rsidRPr="001D0800" w:rsidRDefault="007D4075" w:rsidP="001D0800">
      <w:pPr>
        <w:jc w:val="both"/>
        <w:rPr>
          <w:sz w:val="24"/>
          <w:szCs w:val="24"/>
          <w:lang w:val="el-GR"/>
        </w:rPr>
      </w:pPr>
      <w:r w:rsidRPr="001D0800">
        <w:rPr>
          <w:sz w:val="24"/>
          <w:szCs w:val="24"/>
          <w:lang w:val="el-GR"/>
        </w:rPr>
        <w:t>Εργαλεία</w:t>
      </w:r>
    </w:p>
    <w:p w14:paraId="0E1C0F05" w14:textId="77777777" w:rsidR="007D4075" w:rsidRPr="001D0800" w:rsidRDefault="007D4075" w:rsidP="001D0800">
      <w:pPr>
        <w:jc w:val="both"/>
        <w:rPr>
          <w:sz w:val="24"/>
          <w:szCs w:val="24"/>
          <w:lang w:val="el-GR"/>
        </w:rPr>
      </w:pPr>
      <w:r w:rsidRPr="001D0800">
        <w:rPr>
          <w:sz w:val="24"/>
          <w:szCs w:val="24"/>
          <w:lang w:val="el-GR"/>
        </w:rPr>
        <w:t xml:space="preserve">Λέιζερ </w:t>
      </w:r>
    </w:p>
    <w:p w14:paraId="6578DA00" w14:textId="77777777" w:rsidR="007D4075" w:rsidRPr="001D0800" w:rsidRDefault="007D4075" w:rsidP="001D0800">
      <w:pPr>
        <w:jc w:val="both"/>
        <w:rPr>
          <w:sz w:val="24"/>
          <w:szCs w:val="24"/>
          <w:lang w:val="el-GR"/>
        </w:rPr>
      </w:pPr>
      <w:r w:rsidRPr="001D0800">
        <w:rPr>
          <w:sz w:val="24"/>
          <w:szCs w:val="24"/>
          <w:lang w:val="el-GR"/>
        </w:rPr>
        <w:t xml:space="preserve">Πανό, αφίσα, πλακάτ ή άλλο παρόμοιο μέσο με υβριστικά, προκλητικά, ρατσιστικά ή πολιτικά σύμβολα / ή συνθήματα </w:t>
      </w:r>
    </w:p>
    <w:p w14:paraId="68503220" w14:textId="77777777" w:rsidR="007D4075" w:rsidRPr="001D0800" w:rsidRDefault="007D4075" w:rsidP="001D0800">
      <w:pPr>
        <w:jc w:val="both"/>
        <w:rPr>
          <w:sz w:val="24"/>
          <w:szCs w:val="24"/>
          <w:lang w:val="el-GR"/>
        </w:rPr>
      </w:pPr>
      <w:r w:rsidRPr="001D0800">
        <w:rPr>
          <w:sz w:val="24"/>
          <w:szCs w:val="24"/>
          <w:lang w:val="el-GR"/>
        </w:rPr>
        <w:t xml:space="preserve">Ναρκωτικά </w:t>
      </w:r>
    </w:p>
    <w:p w14:paraId="679FE6B1" w14:textId="77777777" w:rsidR="007D4075" w:rsidRPr="001D0800" w:rsidRDefault="007D4075" w:rsidP="001D0800">
      <w:pPr>
        <w:jc w:val="both"/>
        <w:rPr>
          <w:sz w:val="24"/>
          <w:szCs w:val="24"/>
          <w:lang w:val="el-GR"/>
        </w:rPr>
      </w:pPr>
      <w:r w:rsidRPr="001D0800">
        <w:rPr>
          <w:sz w:val="24"/>
          <w:szCs w:val="24"/>
          <w:lang w:val="el-GR"/>
        </w:rPr>
        <w:t>Οινοπνευματώδη ποτά</w:t>
      </w:r>
    </w:p>
    <w:p w14:paraId="27F0D08D" w14:textId="7C61F1CF" w:rsidR="00EF1969" w:rsidRPr="001D0800" w:rsidRDefault="007D4075" w:rsidP="001D0800">
      <w:pPr>
        <w:jc w:val="both"/>
        <w:rPr>
          <w:sz w:val="24"/>
          <w:szCs w:val="24"/>
          <w:lang w:val="el-GR"/>
        </w:rPr>
      </w:pPr>
      <w:r w:rsidRPr="001D0800">
        <w:rPr>
          <w:sz w:val="24"/>
          <w:szCs w:val="24"/>
          <w:lang w:val="el-GR"/>
        </w:rPr>
        <w:t xml:space="preserve">Οποιοδήποτε άλλο αντικείμενο θεωρηθεί επικίνδυνο ή ότι μπορεί να χρησιμοποιηθεί ως επιθετικό όπλο  </w:t>
      </w:r>
    </w:p>
    <w:sectPr w:rsidR="00EF1969" w:rsidRPr="001D080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075"/>
    <w:rsid w:val="000F24A6"/>
    <w:rsid w:val="001D0800"/>
    <w:rsid w:val="00467CEE"/>
    <w:rsid w:val="007D4075"/>
    <w:rsid w:val="009D209D"/>
    <w:rsid w:val="00A619C7"/>
    <w:rsid w:val="00EF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35A2D"/>
  <w15:chartTrackingRefBased/>
  <w15:docId w15:val="{E65DF409-D121-4D83-A80A-471F15711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6</cp:revision>
  <dcterms:created xsi:type="dcterms:W3CDTF">2022-10-14T10:51:00Z</dcterms:created>
  <dcterms:modified xsi:type="dcterms:W3CDTF">2022-10-14T10:52:00Z</dcterms:modified>
</cp:coreProperties>
</file>