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Default="00851EB6" w:rsidP="005E40F5">
      <w:pPr>
        <w:jc w:val="both"/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77423FC7" w14:textId="10DBF9FD" w:rsidR="005E40F5" w:rsidRDefault="00E76DF3" w:rsidP="00E76DF3">
      <w:pPr>
        <w:jc w:val="center"/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</w:pPr>
      <w:r w:rsidRPr="00E76DF3">
        <w:rPr>
          <w:rFonts w:ascii="Cambria" w:eastAsia="Times New Roman" w:hAnsi="Cambria" w:cs="Times New Roman"/>
          <w:kern w:val="36"/>
          <w:sz w:val="54"/>
          <w:szCs w:val="54"/>
          <w:lang w:eastAsia="en-GB"/>
        </w:rPr>
        <w:t>Χρήσιμη και ουσιαστική συνάντηση ΔΣ ΚΟΑ με τον Επικεφαλής του Ιδρύματος Καινοτομίας</w:t>
      </w:r>
    </w:p>
    <w:p w14:paraId="30FA9C30" w14:textId="0D8EBB2C" w:rsidR="001E595B" w:rsidRDefault="001E595B" w:rsidP="005E40F5">
      <w:pPr>
        <w:pStyle w:val="Heading3"/>
        <w:shd w:val="clear" w:color="auto" w:fill="FFFFFF"/>
        <w:spacing w:before="360" w:after="180"/>
        <w:jc w:val="both"/>
        <w:rPr>
          <w:rFonts w:cstheme="minorHAnsi"/>
        </w:rPr>
      </w:pPr>
    </w:p>
    <w:p w14:paraId="0A163278" w14:textId="77777777" w:rsidR="00E76DF3" w:rsidRPr="00E76DF3" w:rsidRDefault="00E76DF3" w:rsidP="00E76DF3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E76DF3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Μια πολύ χρήσιμη και ουσιαστική συνάντηση είχε το Διοικητικό Συμβούλιο του Κυπριακού Οργανισμού Αθλητισμού και αφορούσε τον τομέα της τεχνολογίας και του ψηφιακού μετασχηματισμού που θα βαδίσει ο ΚΟΑ. Η συνάντηση ήταν με τον επικεφαλής επιστήμονα, Δρ. Νικόλα Μαστρογιαννόπουλο, του Ιδρύματος Έρευνας και Καινοτομίας (ΙδΕΚ) και πραγματοποιήθηκε στα γραφεία του Οργανισμού την Τετάρτη 23  Ιουνίου 2021.</w:t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Πρόεδρος του ΚΟΑ Ανδρέας Μιχαηλίδης καλωσορίζοντας τον Δρ. Μαστρογιαννόπουλο, είπε ότι η συνάντηση αποτελεί συνέχεια αυτής που είχε το ΔΣ ΚΟΑ με τον Υφυπουργό Έρευνας, Καινοτομίας και Ψηφιακής Πολιτικής Κυριάκο Κόκκινο και στην οποία συζητήθηκαν η συνεργασία και ο από κοινού σχεδιασμός προγραμμάτων για αναβάθμιση του τομέα του αθλητισμού.</w:t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Στη συζήτηση ο Δρ. Μαστρογιαννόπουλος έκαμε αναφορά στον  πανευρωπαϊκό δείκτη καινοτομίας που δημοσιεύτηκε πρόσφατα από την Ευρωπαϊκή Επιτροπή, που δείχνει την Κύπρο να είναι η δεύτερη χώρα με την καλύτερη βελτίωση στις επιδόσεις της στην καινοτομία, εκφράζοντάς την προθυμία του να βοηθήσει τον ΚΟΑ στους τομείς που τον απασχολούν.</w:t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 xml:space="preserve">Το Μέλος ΔΣ ΚΟΑ Λεόντιος Τσέλεπος που ήταν ο άμεσα εμπλεκόμενος στο θέμα αυτό, αναφέρθηκε μεταξύ άλλων επιγραμματικά στους ακόλουθους τομείς του ΚΟΑ που χρήζουν βοήθειας και αναβάθμισης μέσω προγραμμάτων και καθοδήγησης από </w:t>
      </w:r>
      <w:r w:rsidRPr="00E76DF3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lastRenderedPageBreak/>
        <w:t>το ΙδΕΚ:</w:t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α) Η έκδοση δελτίων υγείας αθλητών, β) ο έλεγχος των ιδιωτικών σχολών γυμναστικής, γ) το αθλητικό μητρώο Ομοσπονδιών και σωματείων του ΚΟΑ, δ) ο αθλητικός χάρτης και ο τομέας του αθλητικού τουρισμού και φυσικά η παρακολούθηση, αξιολόγηση και βελτίωση των επιδόσεων των αθλητών που περιλαμβάνονται στους σχεδιασμούς του ΚΟΑ.</w:t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lang w:eastAsia="en-GB"/>
        </w:rPr>
        <w:br/>
      </w:r>
      <w:r w:rsidRPr="00E76DF3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Για τα πιο πάνω θέματα ο Δρ. Μαστρογιαννόπουλος έκανε κάποιες αρχικές εισηγήσεις/τοποθετήσεις, ενώ ανέφερε ότι υπάρχουν ευρωπαϊκά χρηματοδοτικά προγράμματα τα οποία θα πρέπει να επιδιώξει ο ΚΟΑ για να συμμετάσχει με τη βοήθεια του ΙδΕΚ. Η συνάντηση ολοκληρώθηκε με την απόφαση για ανταλλαγή περαιτέρω πληροφοριών μεταξύ του Οργανισμού και του ΙδΕΚ, ούτως ώστε να καταγραφούν οι προτεραιότητες και το πλάνο δράσης.</w:t>
      </w:r>
    </w:p>
    <w:p w14:paraId="37AF3058" w14:textId="77777777" w:rsidR="00E76DF3" w:rsidRPr="00E76DF3" w:rsidRDefault="00E76DF3" w:rsidP="00E76DF3"/>
    <w:sectPr w:rsidR="00E76DF3" w:rsidRPr="00E76D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2369D"/>
    <w:rsid w:val="000B1000"/>
    <w:rsid w:val="00124B5A"/>
    <w:rsid w:val="00196003"/>
    <w:rsid w:val="001C7C0F"/>
    <w:rsid w:val="001E595B"/>
    <w:rsid w:val="002E5840"/>
    <w:rsid w:val="00366290"/>
    <w:rsid w:val="00380885"/>
    <w:rsid w:val="004A61BB"/>
    <w:rsid w:val="0052431A"/>
    <w:rsid w:val="005E40F5"/>
    <w:rsid w:val="006A52BE"/>
    <w:rsid w:val="00753E75"/>
    <w:rsid w:val="00784D5A"/>
    <w:rsid w:val="007F487A"/>
    <w:rsid w:val="00851EB6"/>
    <w:rsid w:val="008E4CB9"/>
    <w:rsid w:val="0090657D"/>
    <w:rsid w:val="00960DAC"/>
    <w:rsid w:val="0098510E"/>
    <w:rsid w:val="00B23BA2"/>
    <w:rsid w:val="00B343AB"/>
    <w:rsid w:val="00B648B8"/>
    <w:rsid w:val="00BD1073"/>
    <w:rsid w:val="00C16739"/>
    <w:rsid w:val="00CA145D"/>
    <w:rsid w:val="00CB675D"/>
    <w:rsid w:val="00D26024"/>
    <w:rsid w:val="00D30BEA"/>
    <w:rsid w:val="00D4106A"/>
    <w:rsid w:val="00D9022C"/>
    <w:rsid w:val="00E70960"/>
    <w:rsid w:val="00E7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2022-07-26T09:04:00Z</dcterms:created>
  <dcterms:modified xsi:type="dcterms:W3CDTF">2022-07-26T09:04:00Z</dcterms:modified>
</cp:coreProperties>
</file>