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12E1981" w14:textId="77777777" w:rsidR="008F2834" w:rsidRDefault="008F2834" w:rsidP="008F2834">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Ο ΚΟΑ σε Αθλητικό Συνέδριο στη Λισαβώνα</w:t>
      </w:r>
    </w:p>
    <w:p w14:paraId="69681CB7" w14:textId="77777777" w:rsidR="00BF7FB5" w:rsidRDefault="00BF7FB5" w:rsidP="00BF7FB5"/>
    <w:p w14:paraId="5A1D20F4" w14:textId="77777777" w:rsidR="003E3A63" w:rsidRPr="003E3A63" w:rsidRDefault="003E3A63" w:rsidP="003E3A63"/>
    <w:p w14:paraId="6DEC027D" w14:textId="77777777" w:rsidR="008F2834" w:rsidRDefault="008F2834" w:rsidP="008F2834">
      <w:pPr>
        <w:jc w:val="both"/>
      </w:pPr>
      <w:r>
        <w:rPr>
          <w:rFonts w:ascii="Roboto" w:hAnsi="Roboto"/>
          <w:color w:val="333333"/>
          <w:shd w:val="clear" w:color="auto" w:fill="FFFFFF"/>
        </w:rPr>
        <w:t>Στη Λισαβώνα για το αθλητικό συνέδριο της Πορτογαλικής Προεδρίας της Ευρωπαϊκής Ένωσης με τίτλο «Can sport diplomacy contribute to building a stronger Europe in the world?», παρευρέθηκαν η Γενική Διευθύντρια του Κυπριακού Οργανισμού Αθλητισμού  Μαίρη Χαραλάμπους Παπαμιλτιάδη και το Μέλος του Δ.Σ. Λεόντιος Τσέλεπος, το διήμερο 3 - 5 Ιουνίου 2021. Η αθλητική διπλωματία αποτελεί τον ένα από τους δύο βασικούς πυλώνες της Πορτογαλικής Προεδρίας στον τομέα του αθλητισμού, αλλά και προτεραιότητα της Ε.Ε. και των χωρών μελών της.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Κατά τη διάρκεια του συνεδρίου όπου μέσω παρεμβάσεων συμμετείχαν οι Πρόεδροι ΔΟΕ, ΦΙΦΑ και ΟΥΕΦΑ, συζητήθηκαν στα διάφορα πάνελ καλές πρακτικές και στρατηγικές που ήδη εφαρμόζονται από χώρες όπως οι ΗΠΑ, η Αυστραλία και η Γαλλία. Τονίστηκε ο σημαντικός ρόλος των εν ενεργεία, αλλά και των παλαίμαχων αθλητών σε σχέση με την αθλητική διπλωματία καθώς και η αυξανόμενη σημαντικότητα τους, τόσο εντός του Ολυμπιακού Κινήματος αλλά και του αθλητισμού γενικότερα. Σημειώθηκε επίσης ότι ο ρόλος και η ευθύνη των παραθλητών ότι είναι διπλά σημαντικός και πως η φιλοξενία των Παραολυμπιακών στο Πεκίνο βοήθησε στη βελτίωση της προσβασιμότητας στην πόλη αλλά και στην αλλαγή νοοτροπίας.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xml:space="preserve">Στο συνέδριο αναλύθηκε επιπρόσθετα η σημαντικότητα της αθλητικής διπλωματίας σε όλα τα επίπεδα, ξεκινώντας από τη βάση (grassroots) μέχρι το διεθνές στερέωμα και ότι αποτελεί μια πλατφόρμα συνεργασίας και κατανόησης μεταξύ των λαών και των κουλτούρων, καθώς και ένα σημαντικό μέσον κοινωνικής ένταξης. Οι Σύνεδροι κατέληξαν στο συμπέρασμα  ότι ο αθλητισμός αποτελεί τον παράγοντα «Χ» σε όλους τους τομείς που υπάρχουν προκλήσεις και διλήμματα, από τον τομέα του τουρισμού μέχρι τον τομέα του μεταναστατευτικού. Συμπερασματικά φαίνεται να υπάρχουν </w:t>
      </w:r>
      <w:r>
        <w:rPr>
          <w:rFonts w:ascii="Roboto" w:hAnsi="Roboto"/>
          <w:color w:val="333333"/>
          <w:shd w:val="clear" w:color="auto" w:fill="FFFFFF"/>
        </w:rPr>
        <w:lastRenderedPageBreak/>
        <w:t>εργαλεία και καλές πρακτικές που ήδη χρησιμοποιούνται, αλλά τονίστηκε η ανάγκη δημιουργίας και υιοθέτησης μιας ολιστικής στρατηγικής.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Στο πλαίσιο του Συνεδρίου έγιναν συζητήσεις και αντηλλάγησαν απόψεις, ενώ συζητήθηκε και η ενίσχυση της συνεργασίας μεταξύ Κύπρου και Πορτογαλίας μέσω της υπογραφής Μνημονίου Αθλητικής Συνεργασίας.</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Εξάλλου η αναφορά του Νέλσον Μαντέλα κατά τη διάρκεια των Laureus World Sports Awards (Monaco, 2000) δεν θα μπορούσε να είναι πιο επίκαιρη και αναφέρθηκε πλειστάκις κατά τη διάρκεια του συνεδρίου: «Ο αθλητισμός έχει τη δύναμη ν’ αλλάξει τον κόσμο, έχει τη δύναμη να εμπνεύσει. Έχει τη δύναμη να ενώσει τους ανθρώπους με τρόπο που λίγα πράγματα μπορούν. Μιλάει στη νεολαία σε μια γλώσσα που καταλαβαίνουν. Ο αθλητισμός μπορεί να δημιουργήσει ελπίδα εκεί που κάποτε υπήρχε μόνο απελπισία»</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4A61BB"/>
    <w:rsid w:val="0052431A"/>
    <w:rsid w:val="00597AE9"/>
    <w:rsid w:val="005E40F5"/>
    <w:rsid w:val="00677734"/>
    <w:rsid w:val="006A52BE"/>
    <w:rsid w:val="00753E75"/>
    <w:rsid w:val="00784D5A"/>
    <w:rsid w:val="007F487A"/>
    <w:rsid w:val="00851EB6"/>
    <w:rsid w:val="008E4CB9"/>
    <w:rsid w:val="008F2834"/>
    <w:rsid w:val="0090657D"/>
    <w:rsid w:val="00960DAC"/>
    <w:rsid w:val="0098510E"/>
    <w:rsid w:val="00B23BA2"/>
    <w:rsid w:val="00B343AB"/>
    <w:rsid w:val="00B648B8"/>
    <w:rsid w:val="00B83A13"/>
    <w:rsid w:val="00BD1073"/>
    <w:rsid w:val="00BF7FB5"/>
    <w:rsid w:val="00C16739"/>
    <w:rsid w:val="00CA145D"/>
    <w:rsid w:val="00CB675D"/>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2022-07-26T19:20:00Z</dcterms:created>
  <dcterms:modified xsi:type="dcterms:W3CDTF">2022-07-26T19:20:00Z</dcterms:modified>
</cp:coreProperties>
</file>